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3C048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C0489">
              <w:t>30.06</w:t>
            </w:r>
            <w:r w:rsidR="00617FFC">
              <w:rPr>
                <w:noProof/>
              </w:rPr>
              <w:t>.2017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64348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348B">
              <w:t>32/2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3C048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7FFC" w:rsidRPr="00617FFC">
              <w:rPr>
                <w:noProof/>
              </w:rPr>
              <w:t>Об установлении</w:t>
            </w:r>
            <w:r w:rsidR="00920334">
              <w:rPr>
                <w:noProof/>
              </w:rPr>
              <w:t xml:space="preserve"> </w:t>
            </w:r>
            <w:r w:rsidR="003E3AA9">
              <w:rPr>
                <w:noProof/>
              </w:rPr>
              <w:t>ОБЩЕСТВУ С ОГРАНИЧЕННОЙ ОТВЕТСТВЕННОСТЬЮ</w:t>
            </w:r>
            <w:r w:rsidR="00920334">
              <w:rPr>
                <w:noProof/>
              </w:rPr>
              <w:t xml:space="preserve"> </w:t>
            </w:r>
            <w:r w:rsidR="003C0489" w:rsidRPr="003C0489">
              <w:rPr>
                <w:noProof/>
              </w:rPr>
              <w:t>«КОММУНАЛЬНАЯ СЕТЕВАЯ КОМПАНИЯ», г. Нижний Новгород</w:t>
            </w:r>
            <w:r w:rsidR="00920334" w:rsidRPr="00920334">
              <w:rPr>
                <w:noProof/>
              </w:rPr>
              <w:t>,</w:t>
            </w:r>
            <w:r w:rsidR="00617FFC" w:rsidRPr="00617FFC">
              <w:rPr>
                <w:noProof/>
              </w:rPr>
              <w:t xml:space="preserve"> тарифов на тепловую энергию (мощность), поставляемую потребителям </w:t>
            </w:r>
            <w:r w:rsidR="003C0489">
              <w:rPr>
                <w:noProof/>
              </w:rPr>
              <w:t>г. Нижнего Новгорода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617FFC">
      <w:pPr>
        <w:tabs>
          <w:tab w:val="left" w:pos="1897"/>
        </w:tabs>
        <w:spacing w:line="276" w:lineRule="auto"/>
      </w:pPr>
    </w:p>
    <w:p w:rsidR="003C0489" w:rsidRDefault="003C0489" w:rsidP="0064348B">
      <w:pPr>
        <w:spacing w:line="276" w:lineRule="auto"/>
        <w:jc w:val="both"/>
        <w:rPr>
          <w:szCs w:val="28"/>
        </w:rPr>
      </w:pPr>
    </w:p>
    <w:p w:rsidR="00347E95" w:rsidRDefault="00347E95" w:rsidP="0064348B">
      <w:pPr>
        <w:spacing w:line="276" w:lineRule="auto"/>
        <w:jc w:val="both"/>
        <w:rPr>
          <w:szCs w:val="28"/>
        </w:rPr>
      </w:pPr>
    </w:p>
    <w:p w:rsidR="00617FFC" w:rsidRPr="005E3E47" w:rsidRDefault="005E3E47" w:rsidP="003C0489">
      <w:pPr>
        <w:spacing w:line="276" w:lineRule="auto"/>
        <w:ind w:firstLine="720"/>
        <w:jc w:val="both"/>
        <w:rPr>
          <w:szCs w:val="28"/>
        </w:rPr>
      </w:pPr>
      <w:r w:rsidRPr="005E3E47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920334">
        <w:rPr>
          <w:noProof/>
        </w:rPr>
        <w:t xml:space="preserve">ОБЩЕСТВОМ С ОГРАНИЧЕННОЙ ОТВЕТСТВЕННОСТЬЮ </w:t>
      </w:r>
      <w:r w:rsidR="003C0489">
        <w:rPr>
          <w:szCs w:val="28"/>
        </w:rPr>
        <w:t>«К</w:t>
      </w:r>
      <w:r w:rsidR="00347E95">
        <w:rPr>
          <w:szCs w:val="28"/>
        </w:rPr>
        <w:t xml:space="preserve">ОММУНАЛЬНАЯ СЕТЕВАЯ КОМПАНИЯ», </w:t>
      </w:r>
      <w:r w:rsidR="003C0489">
        <w:rPr>
          <w:szCs w:val="28"/>
        </w:rPr>
        <w:t>г. Нижний Новгород</w:t>
      </w:r>
      <w:r w:rsidR="00920334" w:rsidRPr="00AB67CD">
        <w:t xml:space="preserve">, </w:t>
      </w:r>
      <w:r w:rsidRPr="005E3E47">
        <w:rPr>
          <w:szCs w:val="28"/>
        </w:rPr>
        <w:t xml:space="preserve">экспертного заключения </w:t>
      </w:r>
      <w:r w:rsidRPr="00E52FC5">
        <w:rPr>
          <w:szCs w:val="28"/>
        </w:rPr>
        <w:t>рег. </w:t>
      </w:r>
      <w:r w:rsidRPr="003E01F2">
        <w:rPr>
          <w:szCs w:val="28"/>
        </w:rPr>
        <w:t>№ в-</w:t>
      </w:r>
      <w:r w:rsidR="003E01F2" w:rsidRPr="003E01F2">
        <w:rPr>
          <w:szCs w:val="28"/>
        </w:rPr>
        <w:t>162</w:t>
      </w:r>
      <w:r w:rsidR="003E3AA9" w:rsidRPr="003E01F2">
        <w:rPr>
          <w:szCs w:val="28"/>
        </w:rPr>
        <w:t xml:space="preserve"> от </w:t>
      </w:r>
      <w:r w:rsidR="003C0489" w:rsidRPr="003E01F2">
        <w:rPr>
          <w:szCs w:val="28"/>
        </w:rPr>
        <w:t>23 июня</w:t>
      </w:r>
      <w:r w:rsidR="003E3AA9" w:rsidRPr="003E01F2">
        <w:rPr>
          <w:szCs w:val="28"/>
        </w:rPr>
        <w:t xml:space="preserve"> 2017</w:t>
      </w:r>
      <w:r w:rsidRPr="003E01F2">
        <w:rPr>
          <w:szCs w:val="28"/>
        </w:rPr>
        <w:t> года</w:t>
      </w:r>
      <w:r w:rsidR="00617FFC" w:rsidRPr="003E01F2">
        <w:rPr>
          <w:szCs w:val="28"/>
        </w:rPr>
        <w:t>:</w:t>
      </w:r>
    </w:p>
    <w:p w:rsidR="00617FFC" w:rsidRPr="00617FFC" w:rsidRDefault="00617FFC" w:rsidP="003C0489">
      <w:pPr>
        <w:pStyle w:val="ac"/>
        <w:spacing w:line="276" w:lineRule="auto"/>
        <w:ind w:firstLine="720"/>
      </w:pPr>
      <w:r w:rsidRPr="00617FFC">
        <w:rPr>
          <w:b/>
        </w:rPr>
        <w:t>1.</w:t>
      </w:r>
      <w:r>
        <w:t xml:space="preserve"> </w:t>
      </w:r>
      <w:r w:rsidRPr="00617FFC">
        <w:t xml:space="preserve">Установить </w:t>
      </w:r>
      <w:r w:rsidR="00920334">
        <w:rPr>
          <w:noProof/>
        </w:rPr>
        <w:t xml:space="preserve">ОБЩЕСТВУ С ОГРАНИЧЕННОЙ ОТВЕТСТВЕННОСТЬЮ </w:t>
      </w:r>
      <w:r w:rsidR="003C0489">
        <w:t>«КОММУНАЛЬНАЯ СЕТЕВАЯ КОМПАНИЯ», г. Нижний Новгород</w:t>
      </w:r>
      <w:r w:rsidR="00920334" w:rsidRPr="00AB67CD">
        <w:t xml:space="preserve">, </w:t>
      </w:r>
      <w:r w:rsidRPr="00617FFC">
        <w:t xml:space="preserve">тарифы на тепловую энергию (мощность), поставляемую потребителям </w:t>
      </w:r>
      <w:r w:rsidR="003C0489">
        <w:rPr>
          <w:noProof/>
        </w:rPr>
        <w:t>г. Нижнего Новгорода</w:t>
      </w:r>
      <w:r w:rsidR="00920334" w:rsidRPr="008F2790">
        <w:t>,</w:t>
      </w:r>
      <w:r w:rsidRPr="00617FFC">
        <w:t xml:space="preserve"> согласно Приложению.</w:t>
      </w:r>
    </w:p>
    <w:p w:rsidR="00617FFC" w:rsidRPr="00617FFC" w:rsidRDefault="00617FFC" w:rsidP="003C0489">
      <w:pPr>
        <w:pStyle w:val="ac"/>
        <w:spacing w:line="276" w:lineRule="auto"/>
        <w:ind w:firstLine="720"/>
      </w:pPr>
      <w:r w:rsidRPr="00617FFC">
        <w:rPr>
          <w:b/>
        </w:rPr>
        <w:t>2.</w:t>
      </w:r>
      <w:r w:rsidRPr="00617FFC">
        <w:t xml:space="preserve"> </w:t>
      </w:r>
      <w:r w:rsidR="00920334">
        <w:rPr>
          <w:noProof/>
        </w:rPr>
        <w:t xml:space="preserve">ОБЩЕСТВО С ОГРАНИЧЕННОЙ ОТВЕТСТВЕННОСТЬЮ </w:t>
      </w:r>
      <w:r w:rsidR="003C0489">
        <w:t>«КОММУНАЛЬНАЯ СЕТЕВАЯ КОМПАНИЯ», г. Нижний Новгород</w:t>
      </w:r>
      <w:r w:rsidR="00920334" w:rsidRPr="00AB67CD">
        <w:t>,</w:t>
      </w:r>
      <w:r w:rsidRPr="00617FFC">
        <w:t xml:space="preserve"> применяет общий режим налогообложения и является плательщиком НДС.</w:t>
      </w:r>
    </w:p>
    <w:p w:rsidR="00617FFC" w:rsidRPr="00617FFC" w:rsidRDefault="00617FFC" w:rsidP="003C0489">
      <w:pPr>
        <w:pStyle w:val="ac"/>
        <w:spacing w:line="276" w:lineRule="auto"/>
        <w:ind w:firstLine="720"/>
      </w:pPr>
      <w:r w:rsidRPr="00617FFC"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17FFC" w:rsidRPr="00617FFC" w:rsidRDefault="00617FFC" w:rsidP="00617FFC">
      <w:pPr>
        <w:pStyle w:val="ac"/>
        <w:spacing w:line="276" w:lineRule="auto"/>
        <w:ind w:firstLine="720"/>
      </w:pPr>
      <w:r w:rsidRPr="00617FFC">
        <w:rPr>
          <w:b/>
        </w:rPr>
        <w:t>3</w:t>
      </w:r>
      <w:r w:rsidRPr="00902758">
        <w:rPr>
          <w:b/>
        </w:rPr>
        <w:t>.</w:t>
      </w:r>
      <w:r w:rsidRPr="00902758">
        <w:t xml:space="preserve">  Тарифы, установленные пунктом 1 настоящего решения, действуют с </w:t>
      </w:r>
      <w:r w:rsidRPr="008F2790">
        <w:t>1 </w:t>
      </w:r>
      <w:r w:rsidR="003C0489">
        <w:t>июл</w:t>
      </w:r>
      <w:r w:rsidR="00920334" w:rsidRPr="008F2790">
        <w:t>я</w:t>
      </w:r>
      <w:r w:rsidRPr="008F2790">
        <w:t xml:space="preserve"> 2017 года по 31 декабря 20</w:t>
      </w:r>
      <w:r w:rsidR="003C0489">
        <w:t>18</w:t>
      </w:r>
      <w:r w:rsidRPr="00902758">
        <w:t xml:space="preserve"> года включительно.</w:t>
      </w:r>
    </w:p>
    <w:p w:rsidR="00AA7C5B" w:rsidRDefault="00AA7C5B" w:rsidP="00617FFC">
      <w:pPr>
        <w:tabs>
          <w:tab w:val="left" w:pos="1897"/>
        </w:tabs>
        <w:spacing w:line="276" w:lineRule="auto"/>
        <w:rPr>
          <w:szCs w:val="28"/>
        </w:rPr>
      </w:pPr>
    </w:p>
    <w:p w:rsidR="0064348B" w:rsidRDefault="0064348B" w:rsidP="00617FFC">
      <w:pPr>
        <w:tabs>
          <w:tab w:val="left" w:pos="1897"/>
        </w:tabs>
        <w:spacing w:line="276" w:lineRule="auto"/>
        <w:rPr>
          <w:szCs w:val="28"/>
        </w:rPr>
      </w:pPr>
    </w:p>
    <w:p w:rsidR="00347E95" w:rsidRDefault="00347E95" w:rsidP="00617FFC">
      <w:pPr>
        <w:tabs>
          <w:tab w:val="left" w:pos="1897"/>
        </w:tabs>
        <w:spacing w:line="276" w:lineRule="auto"/>
        <w:rPr>
          <w:szCs w:val="28"/>
        </w:rPr>
      </w:pPr>
    </w:p>
    <w:p w:rsidR="008F2790" w:rsidRDefault="003C0489" w:rsidP="00617FFC">
      <w:pPr>
        <w:tabs>
          <w:tab w:val="left" w:pos="1897"/>
        </w:tabs>
        <w:spacing w:line="276" w:lineRule="auto"/>
      </w:pPr>
      <w:r>
        <w:rPr>
          <w:szCs w:val="28"/>
        </w:rPr>
        <w:t>И.о.р</w:t>
      </w:r>
      <w:r w:rsidR="00617FFC" w:rsidRPr="00617FFC">
        <w:rPr>
          <w:szCs w:val="28"/>
        </w:rPr>
        <w:t>уководител</w:t>
      </w:r>
      <w:r>
        <w:rPr>
          <w:szCs w:val="28"/>
        </w:rPr>
        <w:t>я</w:t>
      </w:r>
      <w:r w:rsidR="00617FFC" w:rsidRPr="00617FFC">
        <w:rPr>
          <w:szCs w:val="28"/>
        </w:rPr>
        <w:t xml:space="preserve"> службы</w:t>
      </w:r>
      <w:r w:rsidR="00617FFC" w:rsidRPr="00617FFC">
        <w:rPr>
          <w:szCs w:val="28"/>
        </w:rPr>
        <w:tab/>
      </w:r>
      <w:r w:rsidR="00617FFC" w:rsidRPr="00617FFC">
        <w:rPr>
          <w:szCs w:val="28"/>
        </w:rPr>
        <w:tab/>
      </w:r>
      <w:r>
        <w:rPr>
          <w:szCs w:val="28"/>
        </w:rPr>
        <w:t xml:space="preserve">                  </w:t>
      </w:r>
      <w:r w:rsidR="00617FFC" w:rsidRPr="00617FFC">
        <w:rPr>
          <w:szCs w:val="28"/>
        </w:rPr>
        <w:tab/>
      </w:r>
      <w:r w:rsidR="00CA0237">
        <w:rPr>
          <w:szCs w:val="28"/>
        </w:rPr>
        <w:t xml:space="preserve">       </w:t>
      </w:r>
      <w:r>
        <w:rPr>
          <w:szCs w:val="28"/>
        </w:rPr>
        <w:t xml:space="preserve">             </w:t>
      </w:r>
      <w:r w:rsidR="00556CD3">
        <w:rPr>
          <w:szCs w:val="28"/>
        </w:rPr>
        <w:t xml:space="preserve">           </w:t>
      </w:r>
      <w:r w:rsidR="0064348B">
        <w:rPr>
          <w:szCs w:val="28"/>
        </w:rPr>
        <w:t xml:space="preserve">   Л.Н.Климова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888"/>
        <w:gridCol w:w="5387"/>
      </w:tblGrid>
      <w:tr w:rsidR="008F2790" w:rsidTr="001558B8">
        <w:tc>
          <w:tcPr>
            <w:tcW w:w="3331" w:type="dxa"/>
          </w:tcPr>
          <w:p w:rsidR="008F2790" w:rsidRDefault="008F2790" w:rsidP="001558B8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F2790" w:rsidRDefault="008F2790" w:rsidP="001558B8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8F2790" w:rsidRDefault="008F2790" w:rsidP="001558B8">
            <w:pPr>
              <w:tabs>
                <w:tab w:val="left" w:pos="1897"/>
              </w:tabs>
              <w:jc w:val="center"/>
            </w:pPr>
            <w:r>
              <w:t xml:space="preserve">ПРИЛОЖЕНИЕ </w:t>
            </w:r>
          </w:p>
          <w:p w:rsidR="008F2790" w:rsidRDefault="008F2790" w:rsidP="001558B8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F2790" w:rsidRDefault="008F2790" w:rsidP="003C0489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3C0489">
              <w:t>30 июня</w:t>
            </w:r>
            <w:r>
              <w:t xml:space="preserve"> 2017 года № </w:t>
            </w:r>
            <w:r w:rsidR="0064348B">
              <w:t>32/2</w:t>
            </w:r>
          </w:p>
        </w:tc>
      </w:tr>
    </w:tbl>
    <w:p w:rsidR="008F2790" w:rsidRDefault="008F2790" w:rsidP="008F2790">
      <w:pPr>
        <w:tabs>
          <w:tab w:val="left" w:pos="1897"/>
        </w:tabs>
        <w:spacing w:line="276" w:lineRule="auto"/>
        <w:rPr>
          <w:sz w:val="20"/>
        </w:rPr>
      </w:pPr>
    </w:p>
    <w:p w:rsidR="008F2790" w:rsidRDefault="008F2790" w:rsidP="008F2790">
      <w:pPr>
        <w:rPr>
          <w:sz w:val="20"/>
        </w:rPr>
      </w:pPr>
    </w:p>
    <w:p w:rsidR="008F2790" w:rsidRDefault="008F2790" w:rsidP="003C0489">
      <w:pPr>
        <w:jc w:val="center"/>
        <w:rPr>
          <w:b/>
          <w:szCs w:val="28"/>
        </w:rPr>
      </w:pPr>
      <w:r>
        <w:rPr>
          <w:sz w:val="20"/>
        </w:rPr>
        <w:tab/>
      </w:r>
      <w:r w:rsidRPr="008C1DE6">
        <w:rPr>
          <w:b/>
          <w:szCs w:val="28"/>
        </w:rPr>
        <w:t xml:space="preserve">Тарифы на </w:t>
      </w:r>
      <w:r w:rsidRPr="007F52CA">
        <w:rPr>
          <w:b/>
          <w:szCs w:val="28"/>
        </w:rPr>
        <w:t xml:space="preserve">тепловую энергию (мощность), поставляемую </w:t>
      </w:r>
      <w:r w:rsidRPr="003C0489">
        <w:rPr>
          <w:b/>
          <w:szCs w:val="28"/>
        </w:rPr>
        <w:t xml:space="preserve">ОБЩЕСТВОМ С ОГРАНИЧЕННОЙ ОТВЕТСТВЕННОСТЬЮ </w:t>
      </w:r>
      <w:r w:rsidR="003C0489" w:rsidRPr="003C0489">
        <w:rPr>
          <w:b/>
          <w:szCs w:val="28"/>
        </w:rPr>
        <w:t>«КОММУНАЛЬНАЯ СЕТЕВАЯ КОМПАНИЯ», г. Нижний Новгород</w:t>
      </w:r>
      <w:r w:rsidRPr="003C0489">
        <w:rPr>
          <w:b/>
        </w:rPr>
        <w:t>,</w:t>
      </w:r>
      <w:r w:rsidRPr="00023290">
        <w:rPr>
          <w:b/>
        </w:rPr>
        <w:t xml:space="preserve"> потребителям </w:t>
      </w:r>
      <w:r w:rsidR="003C0489">
        <w:rPr>
          <w:b/>
          <w:szCs w:val="28"/>
        </w:rPr>
        <w:t>г. Нижнего Новгорода</w:t>
      </w:r>
    </w:p>
    <w:p w:rsidR="003C0489" w:rsidRDefault="003C0489" w:rsidP="003C04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67"/>
        <w:gridCol w:w="2040"/>
        <w:gridCol w:w="951"/>
        <w:gridCol w:w="1602"/>
        <w:gridCol w:w="1878"/>
      </w:tblGrid>
      <w:tr w:rsidR="0064348B" w:rsidRPr="009D25B3" w:rsidTr="009127D9">
        <w:tc>
          <w:tcPr>
            <w:tcW w:w="657" w:type="dxa"/>
            <w:vMerge w:val="restart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67" w:type="dxa"/>
            <w:vMerge w:val="restart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040" w:type="dxa"/>
            <w:vMerge w:val="restart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Вид тарифа</w:t>
            </w:r>
          </w:p>
        </w:tc>
        <w:tc>
          <w:tcPr>
            <w:tcW w:w="951" w:type="dxa"/>
            <w:vMerge w:val="restart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480" w:type="dxa"/>
            <w:gridSpan w:val="2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Вода</w:t>
            </w:r>
          </w:p>
        </w:tc>
      </w:tr>
      <w:tr w:rsidR="0064348B" w:rsidRPr="009D25B3" w:rsidTr="009127D9">
        <w:tc>
          <w:tcPr>
            <w:tcW w:w="657" w:type="dxa"/>
            <w:vMerge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sz w:val="22"/>
                <w:szCs w:val="22"/>
              </w:rPr>
              <w:t xml:space="preserve">с 1 января по 30 июня </w:t>
            </w:r>
          </w:p>
        </w:tc>
        <w:tc>
          <w:tcPr>
            <w:tcW w:w="1878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sz w:val="22"/>
                <w:szCs w:val="22"/>
              </w:rPr>
              <w:t xml:space="preserve">с 1 июля по 31 декабря </w:t>
            </w:r>
          </w:p>
        </w:tc>
      </w:tr>
      <w:tr w:rsidR="0064348B" w:rsidRPr="009D25B3" w:rsidTr="009127D9">
        <w:tc>
          <w:tcPr>
            <w:tcW w:w="657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67" w:type="dxa"/>
            <w:vMerge w:val="restart"/>
          </w:tcPr>
          <w:p w:rsidR="0064348B" w:rsidRPr="0064348B" w:rsidRDefault="0064348B" w:rsidP="009127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48B">
              <w:rPr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64348B">
              <w:rPr>
                <w:sz w:val="24"/>
                <w:szCs w:val="24"/>
              </w:rPr>
              <w:t xml:space="preserve">«КОММУНАЛЬНАЯ СЕТЕВАЯ КОМПАНИЯ», </w:t>
            </w:r>
            <w:r w:rsidRPr="0064348B">
              <w:rPr>
                <w:sz w:val="24"/>
                <w:szCs w:val="24"/>
              </w:rPr>
              <w:br/>
              <w:t>г. Нижний Новгород</w:t>
            </w:r>
          </w:p>
        </w:tc>
        <w:tc>
          <w:tcPr>
            <w:tcW w:w="6471" w:type="dxa"/>
            <w:gridSpan w:val="4"/>
          </w:tcPr>
          <w:p w:rsidR="0064348B" w:rsidRPr="009D25B3" w:rsidRDefault="0064348B" w:rsidP="009127D9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F22F60">
              <w:rPr>
                <w:b/>
                <w:bCs/>
                <w:sz w:val="22"/>
                <w:szCs w:val="22"/>
                <w:lang w:eastAsia="en-US"/>
              </w:rPr>
              <w:t xml:space="preserve">Для потребителей на территории </w:t>
            </w:r>
            <w:r>
              <w:rPr>
                <w:b/>
                <w:sz w:val="22"/>
                <w:szCs w:val="22"/>
                <w:lang w:eastAsia="en-US"/>
              </w:rPr>
              <w:t>г. Нижнего Новгорода</w:t>
            </w:r>
            <w:r w:rsidRPr="00F22F60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F22F60">
              <w:rPr>
                <w:b/>
                <w:bCs/>
                <w:sz w:val="22"/>
                <w:szCs w:val="22"/>
                <w:lang w:eastAsia="en-US"/>
              </w:rPr>
              <w:t>в случае отсутствия дифференциации тарифов по схеме подключения</w:t>
            </w:r>
            <w:r w:rsidR="00412AE1">
              <w:rPr>
                <w:b/>
                <w:bCs/>
                <w:sz w:val="22"/>
                <w:szCs w:val="22"/>
                <w:lang w:eastAsia="en-US"/>
              </w:rPr>
              <w:t xml:space="preserve"> к котельной по ул. Зайцева, д. 31</w:t>
            </w:r>
          </w:p>
        </w:tc>
      </w:tr>
      <w:tr w:rsidR="0064348B" w:rsidRPr="009D25B3" w:rsidTr="009127D9">
        <w:trPr>
          <w:trHeight w:val="435"/>
        </w:trPr>
        <w:tc>
          <w:tcPr>
            <w:tcW w:w="657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867" w:type="dxa"/>
            <w:vMerge/>
          </w:tcPr>
          <w:p w:rsidR="0064348B" w:rsidRPr="009D25B3" w:rsidRDefault="0064348B" w:rsidP="009127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64348B" w:rsidRPr="009D25B3" w:rsidRDefault="0064348B" w:rsidP="009127D9">
            <w:pPr>
              <w:pStyle w:val="ac"/>
              <w:jc w:val="left"/>
              <w:rPr>
                <w:sz w:val="20"/>
              </w:rPr>
            </w:pPr>
            <w:r w:rsidRPr="009D25B3">
              <w:rPr>
                <w:sz w:val="20"/>
              </w:rPr>
              <w:t>одноставочный, руб./Гкал</w:t>
            </w:r>
          </w:p>
        </w:tc>
        <w:tc>
          <w:tcPr>
            <w:tcW w:w="951" w:type="dxa"/>
            <w:vAlign w:val="center"/>
          </w:tcPr>
          <w:p w:rsidR="0064348B" w:rsidRPr="0064348B" w:rsidRDefault="0064348B" w:rsidP="009127D9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64348B">
              <w:rPr>
                <w:sz w:val="24"/>
                <w:szCs w:val="24"/>
              </w:rPr>
              <w:t>2017</w:t>
            </w:r>
          </w:p>
        </w:tc>
        <w:tc>
          <w:tcPr>
            <w:tcW w:w="1602" w:type="dxa"/>
          </w:tcPr>
          <w:p w:rsidR="0064348B" w:rsidRPr="0064348B" w:rsidRDefault="0064348B" w:rsidP="009127D9">
            <w:pPr>
              <w:jc w:val="center"/>
              <w:rPr>
                <w:color w:val="000000"/>
                <w:sz w:val="24"/>
                <w:szCs w:val="24"/>
              </w:rPr>
            </w:pPr>
            <w:r w:rsidRPr="006434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64348B" w:rsidRPr="0064348B" w:rsidRDefault="0064348B" w:rsidP="00BC1363">
            <w:pPr>
              <w:jc w:val="center"/>
              <w:rPr>
                <w:color w:val="000000"/>
                <w:sz w:val="24"/>
                <w:szCs w:val="24"/>
              </w:rPr>
            </w:pPr>
            <w:r w:rsidRPr="0064348B">
              <w:rPr>
                <w:sz w:val="24"/>
                <w:szCs w:val="24"/>
              </w:rPr>
              <w:t>14</w:t>
            </w:r>
            <w:r w:rsidR="00BC1363">
              <w:rPr>
                <w:sz w:val="24"/>
                <w:szCs w:val="24"/>
              </w:rPr>
              <w:t>96,99</w:t>
            </w:r>
          </w:p>
        </w:tc>
      </w:tr>
      <w:tr w:rsidR="0064348B" w:rsidRPr="009D25B3" w:rsidTr="009127D9">
        <w:trPr>
          <w:trHeight w:val="413"/>
        </w:trPr>
        <w:tc>
          <w:tcPr>
            <w:tcW w:w="657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867" w:type="dxa"/>
            <w:vMerge/>
          </w:tcPr>
          <w:p w:rsidR="0064348B" w:rsidRPr="009D25B3" w:rsidRDefault="0064348B" w:rsidP="009127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64348B" w:rsidRPr="009D25B3" w:rsidRDefault="0064348B" w:rsidP="009127D9">
            <w:pPr>
              <w:pStyle w:val="ac"/>
              <w:jc w:val="left"/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64348B" w:rsidRPr="0064348B" w:rsidRDefault="0064348B" w:rsidP="009127D9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64348B">
              <w:rPr>
                <w:sz w:val="24"/>
                <w:szCs w:val="24"/>
              </w:rPr>
              <w:t>2018</w:t>
            </w:r>
          </w:p>
        </w:tc>
        <w:tc>
          <w:tcPr>
            <w:tcW w:w="1602" w:type="dxa"/>
          </w:tcPr>
          <w:p w:rsidR="0064348B" w:rsidRPr="0064348B" w:rsidRDefault="0064348B" w:rsidP="00BC13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48B">
              <w:rPr>
                <w:sz w:val="24"/>
                <w:szCs w:val="24"/>
              </w:rPr>
              <w:t>14</w:t>
            </w:r>
            <w:r w:rsidR="00BC1363">
              <w:rPr>
                <w:sz w:val="24"/>
                <w:szCs w:val="24"/>
              </w:rPr>
              <w:t>96,99</w:t>
            </w:r>
          </w:p>
        </w:tc>
        <w:tc>
          <w:tcPr>
            <w:tcW w:w="1878" w:type="dxa"/>
          </w:tcPr>
          <w:p w:rsidR="0064348B" w:rsidRPr="0064348B" w:rsidRDefault="00BC1363" w:rsidP="00912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1558,2</w:t>
            </w:r>
            <w:r w:rsidR="00E0135F">
              <w:rPr>
                <w:sz w:val="24"/>
                <w:szCs w:val="24"/>
              </w:rPr>
              <w:t>0</w:t>
            </w:r>
          </w:p>
        </w:tc>
      </w:tr>
      <w:tr w:rsidR="0064348B" w:rsidRPr="009D25B3" w:rsidTr="009127D9">
        <w:tc>
          <w:tcPr>
            <w:tcW w:w="657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:rsidR="0064348B" w:rsidRPr="009D25B3" w:rsidRDefault="0064348B" w:rsidP="009127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gridSpan w:val="4"/>
          </w:tcPr>
          <w:p w:rsidR="0064348B" w:rsidRPr="00DC7EBC" w:rsidRDefault="0064348B" w:rsidP="009127D9">
            <w:pPr>
              <w:rPr>
                <w:b/>
                <w:sz w:val="24"/>
                <w:szCs w:val="24"/>
              </w:rPr>
            </w:pPr>
            <w:r w:rsidRPr="00DC7EBC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64348B" w:rsidRPr="009D25B3" w:rsidTr="009127D9">
        <w:trPr>
          <w:trHeight w:val="419"/>
        </w:trPr>
        <w:tc>
          <w:tcPr>
            <w:tcW w:w="657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867" w:type="dxa"/>
            <w:vMerge/>
          </w:tcPr>
          <w:p w:rsidR="0064348B" w:rsidRPr="009D25B3" w:rsidRDefault="0064348B" w:rsidP="009127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64348B" w:rsidRPr="009D25B3" w:rsidRDefault="0064348B" w:rsidP="009127D9">
            <w:pPr>
              <w:pStyle w:val="ac"/>
              <w:jc w:val="left"/>
              <w:rPr>
                <w:sz w:val="20"/>
              </w:rPr>
            </w:pPr>
            <w:r w:rsidRPr="009D25B3">
              <w:rPr>
                <w:sz w:val="20"/>
              </w:rPr>
              <w:t>одноставочный, руб./Гкал</w:t>
            </w:r>
          </w:p>
        </w:tc>
        <w:tc>
          <w:tcPr>
            <w:tcW w:w="951" w:type="dxa"/>
            <w:vAlign w:val="center"/>
          </w:tcPr>
          <w:p w:rsidR="0064348B" w:rsidRPr="0064348B" w:rsidRDefault="0064348B" w:rsidP="009127D9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64348B">
              <w:rPr>
                <w:sz w:val="24"/>
                <w:szCs w:val="24"/>
              </w:rPr>
              <w:t>2017</w:t>
            </w:r>
          </w:p>
        </w:tc>
        <w:tc>
          <w:tcPr>
            <w:tcW w:w="1602" w:type="dxa"/>
          </w:tcPr>
          <w:p w:rsidR="0064348B" w:rsidRPr="0064348B" w:rsidRDefault="0064348B" w:rsidP="009127D9">
            <w:pPr>
              <w:jc w:val="center"/>
              <w:rPr>
                <w:color w:val="000000"/>
                <w:sz w:val="24"/>
                <w:szCs w:val="24"/>
              </w:rPr>
            </w:pPr>
            <w:r w:rsidRPr="006434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64348B" w:rsidRPr="0064348B" w:rsidRDefault="0064348B" w:rsidP="009127D9">
            <w:pPr>
              <w:jc w:val="center"/>
              <w:rPr>
                <w:color w:val="000000"/>
                <w:sz w:val="24"/>
                <w:szCs w:val="24"/>
              </w:rPr>
            </w:pPr>
            <w:r w:rsidRPr="006434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64348B" w:rsidRPr="009D25B3" w:rsidTr="009127D9">
        <w:trPr>
          <w:trHeight w:val="425"/>
        </w:trPr>
        <w:tc>
          <w:tcPr>
            <w:tcW w:w="657" w:type="dxa"/>
          </w:tcPr>
          <w:p w:rsidR="0064348B" w:rsidRPr="000C38A9" w:rsidRDefault="0064348B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9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867" w:type="dxa"/>
            <w:vMerge/>
          </w:tcPr>
          <w:p w:rsidR="0064348B" w:rsidRPr="009D25B3" w:rsidRDefault="0064348B" w:rsidP="009127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64348B" w:rsidRPr="009D25B3" w:rsidRDefault="0064348B" w:rsidP="009127D9">
            <w:pPr>
              <w:pStyle w:val="ac"/>
              <w:jc w:val="left"/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64348B" w:rsidRPr="0064348B" w:rsidRDefault="0064348B" w:rsidP="009127D9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64348B">
              <w:rPr>
                <w:sz w:val="24"/>
                <w:szCs w:val="24"/>
              </w:rPr>
              <w:t>2018</w:t>
            </w:r>
          </w:p>
        </w:tc>
        <w:tc>
          <w:tcPr>
            <w:tcW w:w="1602" w:type="dxa"/>
          </w:tcPr>
          <w:p w:rsidR="0064348B" w:rsidRPr="0064348B" w:rsidRDefault="0064348B" w:rsidP="009127D9">
            <w:pPr>
              <w:jc w:val="center"/>
              <w:rPr>
                <w:color w:val="000000"/>
                <w:sz w:val="24"/>
                <w:szCs w:val="24"/>
              </w:rPr>
            </w:pPr>
            <w:r w:rsidRPr="006434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78" w:type="dxa"/>
          </w:tcPr>
          <w:p w:rsidR="0064348B" w:rsidRPr="0064348B" w:rsidRDefault="0064348B" w:rsidP="009127D9">
            <w:pPr>
              <w:jc w:val="center"/>
              <w:rPr>
                <w:color w:val="000000"/>
                <w:sz w:val="24"/>
                <w:szCs w:val="24"/>
              </w:rPr>
            </w:pPr>
            <w:r w:rsidRPr="0064348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4348B" w:rsidRDefault="0064348B" w:rsidP="003C0489">
      <w:pPr>
        <w:jc w:val="center"/>
      </w:pPr>
    </w:p>
    <w:p w:rsidR="0064348B" w:rsidRDefault="0064348B" w:rsidP="003C0489">
      <w:pPr>
        <w:jc w:val="center"/>
      </w:pPr>
    </w:p>
    <w:p w:rsidR="008F2790" w:rsidRDefault="008F2790" w:rsidP="008F2790">
      <w:pPr>
        <w:ind w:firstLine="720"/>
        <w:rPr>
          <w:sz w:val="20"/>
        </w:rPr>
      </w:pPr>
    </w:p>
    <w:p w:rsidR="003C0489" w:rsidRPr="008F2790" w:rsidRDefault="003C0489" w:rsidP="008F2790">
      <w:pPr>
        <w:ind w:firstLine="720"/>
      </w:pPr>
    </w:p>
    <w:sectPr w:rsidR="003C0489" w:rsidRPr="008F279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7B" w:rsidRDefault="0032367B">
      <w:r>
        <w:separator/>
      </w:r>
    </w:p>
  </w:endnote>
  <w:endnote w:type="continuationSeparator" w:id="0">
    <w:p w:rsidR="0032367B" w:rsidRDefault="0032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7B" w:rsidRDefault="0032367B">
      <w:r>
        <w:separator/>
      </w:r>
    </w:p>
  </w:footnote>
  <w:footnote w:type="continuationSeparator" w:id="0">
    <w:p w:rsidR="0032367B" w:rsidRDefault="0032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731F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10731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6192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10731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B15" w:rsidRPr="00E52B15" w:rsidRDefault="0010731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6AA"/>
    <w:multiLevelType w:val="hybridMultilevel"/>
    <w:tmpl w:val="80C69650"/>
    <w:lvl w:ilvl="0" w:tplc="E18AE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T+FTbRFjC91ePYCet/6CPXBaak=" w:salt="93TiUoiCdwI70ML33fdv8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1A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290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8A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731F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8B8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D8D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6FF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367B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47E95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0489"/>
    <w:rsid w:val="003C1728"/>
    <w:rsid w:val="003C27C4"/>
    <w:rsid w:val="003C37FB"/>
    <w:rsid w:val="003C4DEA"/>
    <w:rsid w:val="003C5134"/>
    <w:rsid w:val="003C58DE"/>
    <w:rsid w:val="003D2D75"/>
    <w:rsid w:val="003D2EB6"/>
    <w:rsid w:val="003D31A3"/>
    <w:rsid w:val="003D3C21"/>
    <w:rsid w:val="003D42B7"/>
    <w:rsid w:val="003D5226"/>
    <w:rsid w:val="003D6483"/>
    <w:rsid w:val="003D6B37"/>
    <w:rsid w:val="003E01AC"/>
    <w:rsid w:val="003E01F2"/>
    <w:rsid w:val="003E03AD"/>
    <w:rsid w:val="003E2728"/>
    <w:rsid w:val="003E2AC5"/>
    <w:rsid w:val="003E2AD9"/>
    <w:rsid w:val="003E3712"/>
    <w:rsid w:val="003E3AA9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1E17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2AE1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2A2B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EB7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D3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20D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3E47"/>
    <w:rsid w:val="005E5737"/>
    <w:rsid w:val="005E5809"/>
    <w:rsid w:val="005E5E3D"/>
    <w:rsid w:val="005E60E9"/>
    <w:rsid w:val="005E65A4"/>
    <w:rsid w:val="005E6A2F"/>
    <w:rsid w:val="005E7D1A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18D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17FFC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348B"/>
    <w:rsid w:val="006447A3"/>
    <w:rsid w:val="006448FC"/>
    <w:rsid w:val="00644ACF"/>
    <w:rsid w:val="00645216"/>
    <w:rsid w:val="006452F5"/>
    <w:rsid w:val="0065006D"/>
    <w:rsid w:val="006502FF"/>
    <w:rsid w:val="006509B4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5350"/>
    <w:rsid w:val="006B600A"/>
    <w:rsid w:val="006B62EF"/>
    <w:rsid w:val="006B6DF4"/>
    <w:rsid w:val="006B7393"/>
    <w:rsid w:val="006B7479"/>
    <w:rsid w:val="006B7764"/>
    <w:rsid w:val="006C0C03"/>
    <w:rsid w:val="006C0DC6"/>
    <w:rsid w:val="006C0ED2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2CA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2B2C"/>
    <w:rsid w:val="008736D2"/>
    <w:rsid w:val="00873CC3"/>
    <w:rsid w:val="008759DD"/>
    <w:rsid w:val="008761E1"/>
    <w:rsid w:val="008777CB"/>
    <w:rsid w:val="00877BB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1DE6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790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75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27D9"/>
    <w:rsid w:val="0091308C"/>
    <w:rsid w:val="0091350E"/>
    <w:rsid w:val="009157BA"/>
    <w:rsid w:val="0091584B"/>
    <w:rsid w:val="00915A1D"/>
    <w:rsid w:val="00916F2F"/>
    <w:rsid w:val="009175A3"/>
    <w:rsid w:val="0092009B"/>
    <w:rsid w:val="00920334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3F4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5F4E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EEE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0F6A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2BA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5B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CD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B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63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1B31"/>
    <w:rsid w:val="00C936E0"/>
    <w:rsid w:val="00C954D0"/>
    <w:rsid w:val="00C9571D"/>
    <w:rsid w:val="00C95E23"/>
    <w:rsid w:val="00C96735"/>
    <w:rsid w:val="00C97B96"/>
    <w:rsid w:val="00C97C3E"/>
    <w:rsid w:val="00CA0237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6798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C7EBC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81F"/>
    <w:rsid w:val="00DF6270"/>
    <w:rsid w:val="00DF6851"/>
    <w:rsid w:val="00DF6898"/>
    <w:rsid w:val="00DF6DF9"/>
    <w:rsid w:val="00DF7FCE"/>
    <w:rsid w:val="00E0006E"/>
    <w:rsid w:val="00E00D79"/>
    <w:rsid w:val="00E01351"/>
    <w:rsid w:val="00E0135F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2FC5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F6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2F60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5B2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617FF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617FFC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617FF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617FFC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DE26-12EE-41B5-81E6-0F457B24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Липнев А.В.</cp:lastModifiedBy>
  <cp:revision>2</cp:revision>
  <cp:lastPrinted>2017-06-30T11:22:00Z</cp:lastPrinted>
  <dcterms:created xsi:type="dcterms:W3CDTF">2017-07-03T09:52:00Z</dcterms:created>
  <dcterms:modified xsi:type="dcterms:W3CDTF">2017-07-03T09:52:00Z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