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BD" w:rsidRPr="00982C64" w:rsidRDefault="00FC0EBD" w:rsidP="00FC0EBD">
      <w:pPr>
        <w:jc w:val="center"/>
        <w:rPr>
          <w:bCs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 xml:space="preserve">вскрытия конвертов и рассмотрения заявок </w:t>
      </w:r>
    </w:p>
    <w:p w:rsidR="00683D01" w:rsidRDefault="00683D01" w:rsidP="00683D01">
      <w:pPr>
        <w:keepNext/>
        <w:outlineLvl w:val="1"/>
        <w:rPr>
          <w:b/>
        </w:rPr>
      </w:pPr>
    </w:p>
    <w:p w:rsidR="00A03C56" w:rsidRDefault="00A03C56" w:rsidP="00683D01">
      <w:pPr>
        <w:keepNext/>
        <w:outlineLvl w:val="1"/>
        <w:rPr>
          <w:b/>
        </w:rPr>
      </w:pPr>
    </w:p>
    <w:p w:rsidR="00683D01" w:rsidRDefault="00D90F34" w:rsidP="00683D01">
      <w:pPr>
        <w:keepNext/>
        <w:outlineLvl w:val="1"/>
        <w:rPr>
          <w:b/>
        </w:rPr>
      </w:pPr>
      <w:r>
        <w:rPr>
          <w:b/>
        </w:rPr>
        <w:t>1</w:t>
      </w:r>
      <w:r w:rsidR="00493F51">
        <w:rPr>
          <w:b/>
        </w:rPr>
        <w:t>7</w:t>
      </w:r>
      <w:r w:rsidR="00893ED7">
        <w:rPr>
          <w:b/>
        </w:rPr>
        <w:t xml:space="preserve"> </w:t>
      </w:r>
      <w:r w:rsidR="00493F51">
        <w:rPr>
          <w:b/>
        </w:rPr>
        <w:t>июл</w:t>
      </w:r>
      <w:r w:rsidR="005455F1">
        <w:rPr>
          <w:b/>
        </w:rPr>
        <w:t>я</w:t>
      </w:r>
      <w:r w:rsidR="0007770D">
        <w:rPr>
          <w:b/>
        </w:rPr>
        <w:t xml:space="preserve"> 201</w:t>
      </w:r>
      <w:r w:rsidR="00393EC3">
        <w:rPr>
          <w:b/>
        </w:rPr>
        <w:t>8</w:t>
      </w:r>
      <w:r w:rsidR="0007770D">
        <w:rPr>
          <w:b/>
        </w:rPr>
        <w:t xml:space="preserve"> </w:t>
      </w:r>
      <w:r w:rsidR="00683D01">
        <w:rPr>
          <w:b/>
        </w:rPr>
        <w:t xml:space="preserve">года                                                                                               </w:t>
      </w:r>
      <w:r w:rsidR="00FC12CB">
        <w:rPr>
          <w:b/>
        </w:rPr>
        <w:t xml:space="preserve">   </w:t>
      </w:r>
      <w:r w:rsidR="00683D01">
        <w:rPr>
          <w:b/>
        </w:rPr>
        <w:t xml:space="preserve"> г. Нижний Новгород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484B6E" w:rsidRDefault="00C04144" w:rsidP="00484B6E">
      <w:pPr>
        <w:tabs>
          <w:tab w:val="left" w:pos="1418"/>
        </w:tabs>
        <w:jc w:val="both"/>
        <w:rPr>
          <w:shd w:val="clear" w:color="auto" w:fill="FFFFFF"/>
        </w:rPr>
      </w:pPr>
      <w:r w:rsidRPr="001063BD">
        <w:rPr>
          <w:b/>
        </w:rPr>
        <w:t>Наименование закупки</w:t>
      </w:r>
      <w:r w:rsidRPr="00D93444">
        <w:rPr>
          <w:bCs/>
        </w:rPr>
        <w:t>:</w:t>
      </w:r>
      <w:r w:rsidR="00393EC3">
        <w:rPr>
          <w:bCs/>
        </w:rPr>
        <w:t xml:space="preserve"> </w:t>
      </w:r>
      <w:r w:rsidR="00493F51" w:rsidRPr="00493F51">
        <w:rPr>
          <w:shd w:val="clear" w:color="auto" w:fill="FFFFFF"/>
        </w:rPr>
        <w:t xml:space="preserve">Право заключения договора на поставку товарно-материальных ценностей (ТМЦ) в составе: - первичный преобразователь ИРВИС - РС4М – </w:t>
      </w:r>
      <w:proofErr w:type="spellStart"/>
      <w:r w:rsidR="00493F51" w:rsidRPr="00493F51">
        <w:rPr>
          <w:shd w:val="clear" w:color="auto" w:fill="FFFFFF"/>
        </w:rPr>
        <w:t>Пп</w:t>
      </w:r>
      <w:proofErr w:type="spellEnd"/>
      <w:r w:rsidR="00493F51" w:rsidRPr="00493F51">
        <w:rPr>
          <w:shd w:val="clear" w:color="auto" w:fill="FFFFFF"/>
        </w:rPr>
        <w:t xml:space="preserve"> – ППС – 16 -200 – 1 шт.; - блок интерфейса и питания БИП ИРВИС - РС4М – ПЛ – 1 шт.; - токовый интерфейс 4…20 мА – 1 шт.; - тара невозвратная РС4 – 1 шт.</w:t>
      </w:r>
    </w:p>
    <w:p w:rsidR="00493F51" w:rsidRPr="00493F51" w:rsidRDefault="00493F51" w:rsidP="00484B6E">
      <w:pPr>
        <w:tabs>
          <w:tab w:val="left" w:pos="1418"/>
        </w:tabs>
        <w:jc w:val="both"/>
        <w:rPr>
          <w:bCs/>
        </w:rPr>
      </w:pP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="00493F51">
        <w:t xml:space="preserve"> Запрос </w:t>
      </w:r>
      <w:r w:rsidR="00893ED7">
        <w:t>котировок</w:t>
      </w:r>
      <w:r>
        <w:t>.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D93444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493F51">
        <w:t>407 000</w:t>
      </w:r>
      <w:r w:rsidR="008D7A91" w:rsidRPr="008D7A91">
        <w:t xml:space="preserve"> рублей, в том числе НДС.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07770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с ограниченной ответственностью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D93444" w:rsidRPr="00D93444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>Извещение о проведении запроса котировок.</w:t>
      </w:r>
    </w:p>
    <w:p w:rsidR="00755459" w:rsidRPr="001A54E3" w:rsidRDefault="00755459" w:rsidP="00755459">
      <w:pPr>
        <w:keepNext/>
        <w:jc w:val="both"/>
      </w:pPr>
      <w:r w:rsidRPr="001A54E3">
        <w:t xml:space="preserve">Извещение о проведении настоящего запроса </w:t>
      </w:r>
      <w:r w:rsidR="00893ED7">
        <w:t>котировок</w:t>
      </w:r>
      <w:r w:rsidR="00F96495">
        <w:t xml:space="preserve"> </w:t>
      </w:r>
      <w:r w:rsidRPr="001A54E3">
        <w:t xml:space="preserve">было размещено на официальном сайте </w:t>
      </w:r>
      <w:hyperlink r:id="rId6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765FC2">
        <w:rPr>
          <w:rStyle w:val="a3"/>
          <w:rFonts w:eastAsiaTheme="majorEastAsia"/>
          <w:szCs w:val="28"/>
        </w:rPr>
        <w:t xml:space="preserve"> </w:t>
      </w:r>
      <w:r w:rsidRPr="001A54E3">
        <w:t>(извещение №</w:t>
      </w:r>
      <w:r w:rsidR="00493F51" w:rsidRPr="00493F51">
        <w:rPr>
          <w:shd w:val="clear" w:color="auto" w:fill="FFFFFF"/>
        </w:rPr>
        <w:t>31806700749</w:t>
      </w:r>
      <w:r w:rsidRPr="004E446D">
        <w:t>).</w:t>
      </w:r>
    </w:p>
    <w:p w:rsidR="00755459" w:rsidRDefault="00755459" w:rsidP="00F3242D">
      <w:pPr>
        <w:keepNext/>
        <w:outlineLvl w:val="0"/>
        <w:rPr>
          <w:b/>
        </w:rPr>
      </w:pPr>
    </w:p>
    <w:p w:rsidR="00A03C56" w:rsidRDefault="00A03C56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>общества с</w:t>
      </w:r>
      <w:r w:rsidR="00BC30E8">
        <w:rPr>
          <w:bCs/>
        </w:rPr>
        <w:t xml:space="preserve"> ограниченной ответственностью </w:t>
      </w:r>
      <w:r w:rsidRPr="00DF3F7A">
        <w:t>«Коммунальная</w:t>
      </w:r>
      <w:r w:rsidR="00BC30E8">
        <w:t xml:space="preserve"> сетевая компания» (ООО «КСК») </w:t>
      </w:r>
      <w:r w:rsidRPr="00DF3F7A">
        <w:t>№ 2 от 07 мая 2014 года</w:t>
      </w:r>
      <w:r>
        <w:t xml:space="preserve">, </w:t>
      </w:r>
      <w:r w:rsidRPr="001063BD">
        <w:t>присутствовали:</w:t>
      </w:r>
    </w:p>
    <w:p w:rsidR="00893ED7" w:rsidRDefault="00893ED7" w:rsidP="0075545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893ED7" w:rsidRPr="00CE51ED" w:rsidTr="00893ED7">
        <w:trPr>
          <w:trHeight w:val="1371"/>
        </w:trPr>
        <w:tc>
          <w:tcPr>
            <w:tcW w:w="5352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D90F34" w:rsidP="00080927">
            <w:pPr>
              <w:keepNext/>
              <w:outlineLvl w:val="0"/>
            </w:pPr>
            <w:r>
              <w:t>Манакова Любовь Васильевна</w:t>
            </w:r>
            <w:r w:rsidR="00893ED7" w:rsidRPr="00CE51ED">
              <w:t>.</w:t>
            </w:r>
          </w:p>
          <w:p w:rsidR="00893ED7" w:rsidRPr="00CE51ED" w:rsidRDefault="00D90F34" w:rsidP="00080927">
            <w:pPr>
              <w:keepNext/>
              <w:outlineLvl w:val="0"/>
            </w:pPr>
            <w:r>
              <w:t>Грязнова Екатерина Олеговна</w:t>
            </w:r>
            <w:r w:rsidR="00893ED7" w:rsidRPr="00665B2B">
              <w:t>.</w:t>
            </w:r>
          </w:p>
          <w:p w:rsidR="00893ED7" w:rsidRPr="00CE51ED" w:rsidRDefault="00393EC3" w:rsidP="00080927">
            <w:pPr>
              <w:keepNext/>
              <w:outlineLvl w:val="0"/>
            </w:pPr>
            <w:r>
              <w:t>Воронина Таисия Олеговна</w:t>
            </w:r>
            <w:r w:rsidR="00893ED7">
              <w:t>.</w:t>
            </w:r>
          </w:p>
        </w:tc>
      </w:tr>
      <w:tr w:rsidR="00893ED7" w:rsidRPr="00CE51ED" w:rsidTr="00893ED7">
        <w:trPr>
          <w:trHeight w:val="80"/>
        </w:trPr>
        <w:tc>
          <w:tcPr>
            <w:tcW w:w="5352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  <w:tc>
          <w:tcPr>
            <w:tcW w:w="5353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</w:tr>
    </w:tbl>
    <w:p w:rsidR="00A03C56" w:rsidRDefault="00932E58" w:rsidP="00755459">
      <w:pPr>
        <w:keepNext/>
        <w:jc w:val="both"/>
      </w:pPr>
      <w:r w:rsidRPr="00FE60D2">
        <w:rPr>
          <w:b/>
        </w:rPr>
        <w:t>Срок подачи заявок:</w:t>
      </w:r>
      <w:r w:rsidRPr="00FE60D2">
        <w:t xml:space="preserve"> </w:t>
      </w:r>
      <w:r w:rsidR="005838EA" w:rsidRPr="00D90F34">
        <w:t xml:space="preserve">Заявки на участие в закупке принимаются по рабочим дням </w:t>
      </w:r>
      <w:r w:rsidR="005838EA">
        <w:rPr>
          <w:bCs/>
        </w:rPr>
        <w:t>с 10.07.2018 года с понедельника по пятницу с 9.00 часов до 12.00 ч</w:t>
      </w:r>
      <w:r w:rsidR="00F507E2">
        <w:rPr>
          <w:bCs/>
        </w:rPr>
        <w:t>асов по адресу Заказчика: 6031</w:t>
      </w:r>
      <w:r w:rsidR="00F507E2" w:rsidRPr="00F507E2">
        <w:rPr>
          <w:bCs/>
        </w:rPr>
        <w:t>42</w:t>
      </w:r>
      <w:r w:rsidR="005838EA">
        <w:rPr>
          <w:bCs/>
        </w:rPr>
        <w:t xml:space="preserve">, г. Н. Новгород, ул. Героя </w:t>
      </w:r>
      <w:proofErr w:type="spellStart"/>
      <w:r w:rsidR="005838EA">
        <w:rPr>
          <w:bCs/>
        </w:rPr>
        <w:t>Шнитникова</w:t>
      </w:r>
      <w:proofErr w:type="spellEnd"/>
      <w:r w:rsidR="005838EA">
        <w:rPr>
          <w:bCs/>
        </w:rPr>
        <w:t xml:space="preserve">, д. 1, и до 10 часов 00 минут 17.07.2018 года. </w:t>
      </w:r>
    </w:p>
    <w:p w:rsidR="005838EA" w:rsidRDefault="005838EA" w:rsidP="00755459">
      <w:pPr>
        <w:keepNext/>
        <w:jc w:val="both"/>
        <w:rPr>
          <w:b/>
        </w:rPr>
      </w:pPr>
    </w:p>
    <w:p w:rsidR="00755459" w:rsidRDefault="00755459" w:rsidP="00755459">
      <w:pPr>
        <w:keepNext/>
        <w:jc w:val="both"/>
      </w:pPr>
      <w:r w:rsidRPr="001063BD">
        <w:rPr>
          <w:b/>
        </w:rPr>
        <w:t xml:space="preserve">Процедура </w:t>
      </w:r>
      <w:r>
        <w:rPr>
          <w:b/>
        </w:rPr>
        <w:t>вскрытия конвертов</w:t>
      </w:r>
      <w:r w:rsidRPr="001063BD">
        <w:t xml:space="preserve">: проведена </w:t>
      </w:r>
      <w:bookmarkStart w:id="0" w:name="_Hlk501438406"/>
      <w:r w:rsidR="00393EC3" w:rsidRPr="00393EC3">
        <w:t>«</w:t>
      </w:r>
      <w:r w:rsidR="00D90F34">
        <w:t>1</w:t>
      </w:r>
      <w:r w:rsidR="005838EA">
        <w:t>7</w:t>
      </w:r>
      <w:r w:rsidR="00393EC3" w:rsidRPr="00393EC3">
        <w:t xml:space="preserve">» </w:t>
      </w:r>
      <w:r w:rsidR="005838EA">
        <w:t>июл</w:t>
      </w:r>
      <w:r w:rsidR="005455F1">
        <w:t>я</w:t>
      </w:r>
      <w:r w:rsidR="00393EC3" w:rsidRPr="00393EC3">
        <w:t xml:space="preserve"> 2018</w:t>
      </w:r>
      <w:r w:rsidR="00391D1E" w:rsidRPr="00391D1E">
        <w:t xml:space="preserve"> года</w:t>
      </w:r>
      <w:bookmarkEnd w:id="0"/>
      <w:r w:rsidR="00D93444">
        <w:t xml:space="preserve"> </w:t>
      </w:r>
      <w:r w:rsidR="00484B6E">
        <w:rPr>
          <w:bCs/>
        </w:rPr>
        <w:t>в 1</w:t>
      </w:r>
      <w:r w:rsidR="00893ED7">
        <w:rPr>
          <w:bCs/>
        </w:rPr>
        <w:t>0</w:t>
      </w:r>
      <w:r w:rsidR="00484B6E">
        <w:rPr>
          <w:bCs/>
        </w:rPr>
        <w:t xml:space="preserve"> часов </w:t>
      </w:r>
      <w:r w:rsidR="005838EA">
        <w:rPr>
          <w:bCs/>
        </w:rPr>
        <w:t>3</w:t>
      </w:r>
      <w:r w:rsidR="0004776A">
        <w:rPr>
          <w:bCs/>
        </w:rPr>
        <w:t>0</w:t>
      </w:r>
      <w:r w:rsidR="00484B6E">
        <w:rPr>
          <w:bCs/>
        </w:rPr>
        <w:t xml:space="preserve"> минут</w:t>
      </w:r>
      <w:r>
        <w:t xml:space="preserve"> по адресу: </w:t>
      </w:r>
      <w:r w:rsidR="005838EA">
        <w:t>603142</w:t>
      </w:r>
      <w:r w:rsidR="00D93444" w:rsidRPr="00D93444">
        <w:t xml:space="preserve">, г. Н. Новгород, </w:t>
      </w:r>
      <w:r w:rsidR="005838EA">
        <w:t xml:space="preserve">ул. Героя </w:t>
      </w:r>
      <w:proofErr w:type="spellStart"/>
      <w:r w:rsidR="005838EA">
        <w:t>Шнитникова</w:t>
      </w:r>
      <w:proofErr w:type="spellEnd"/>
      <w:r w:rsidR="005838EA">
        <w:t xml:space="preserve"> д.1,</w:t>
      </w:r>
      <w:r w:rsidR="00D93444" w:rsidRPr="00D93444">
        <w:t xml:space="preserve"> </w:t>
      </w:r>
      <w:r w:rsidR="00BC30E8">
        <w:t>пом.002.</w:t>
      </w:r>
    </w:p>
    <w:p w:rsidR="00755459" w:rsidRDefault="00755459" w:rsidP="00755459">
      <w:pPr>
        <w:keepNext/>
        <w:jc w:val="both"/>
      </w:pPr>
    </w:p>
    <w:p w:rsidR="00A71609" w:rsidRDefault="00755459" w:rsidP="00BC30E8">
      <w:pPr>
        <w:keepNext/>
        <w:jc w:val="both"/>
      </w:pPr>
      <w:r w:rsidRPr="001063BD">
        <w:rPr>
          <w:b/>
        </w:rPr>
        <w:t>Процедура рассмотрения и оценки котировочных заявок</w:t>
      </w:r>
      <w:r w:rsidRPr="001063BD">
        <w:t xml:space="preserve">: </w:t>
      </w:r>
      <w:r w:rsidR="00765FC2">
        <w:t xml:space="preserve">завершена </w:t>
      </w:r>
      <w:r w:rsidR="00393EC3" w:rsidRPr="00393EC3">
        <w:t>«</w:t>
      </w:r>
      <w:r w:rsidR="00D90F34">
        <w:t>1</w:t>
      </w:r>
      <w:r w:rsidR="005838EA">
        <w:t>7</w:t>
      </w:r>
      <w:r w:rsidR="00393EC3" w:rsidRPr="00393EC3">
        <w:t xml:space="preserve">» </w:t>
      </w:r>
      <w:r w:rsidR="005838EA">
        <w:t>июл</w:t>
      </w:r>
      <w:r w:rsidR="005455F1">
        <w:t>я</w:t>
      </w:r>
      <w:r w:rsidR="00393EC3" w:rsidRPr="00393EC3">
        <w:t xml:space="preserve"> 2018 года</w:t>
      </w:r>
      <w:r w:rsidR="007760F2">
        <w:t xml:space="preserve"> в 1</w:t>
      </w:r>
      <w:r w:rsidR="005838EA">
        <w:t>1</w:t>
      </w:r>
      <w:r w:rsidR="00D93444">
        <w:t xml:space="preserve"> часов </w:t>
      </w:r>
      <w:r w:rsidR="0004776A">
        <w:t>00</w:t>
      </w:r>
      <w:r w:rsidR="00D93444">
        <w:t xml:space="preserve"> минут </w:t>
      </w:r>
      <w:r w:rsidRPr="001063BD">
        <w:t>по адресу:</w:t>
      </w:r>
      <w:r w:rsidR="00A71609">
        <w:t xml:space="preserve"> </w:t>
      </w:r>
      <w:r w:rsidR="005838EA">
        <w:t>603142</w:t>
      </w:r>
      <w:r w:rsidR="005838EA" w:rsidRPr="00D93444">
        <w:t xml:space="preserve">, г. Н. Новгород, </w:t>
      </w:r>
      <w:r w:rsidR="005838EA">
        <w:t xml:space="preserve">ул. Героя </w:t>
      </w:r>
      <w:proofErr w:type="spellStart"/>
      <w:r w:rsidR="005838EA">
        <w:t>Шнитникова</w:t>
      </w:r>
      <w:proofErr w:type="spellEnd"/>
      <w:r w:rsidR="005838EA">
        <w:t xml:space="preserve"> д.1,</w:t>
      </w:r>
      <w:r w:rsidR="00BC30E8">
        <w:t xml:space="preserve"> пом.002.</w:t>
      </w:r>
    </w:p>
    <w:p w:rsidR="00BC30E8" w:rsidRPr="00BC30E8" w:rsidRDefault="00BC30E8" w:rsidP="00BC30E8">
      <w:pPr>
        <w:keepNext/>
        <w:jc w:val="both"/>
      </w:pPr>
    </w:p>
    <w:p w:rsidR="00A71609" w:rsidRDefault="00A71609" w:rsidP="00A71609">
      <w:pPr>
        <w:keepNext/>
        <w:jc w:val="both"/>
        <w:rPr>
          <w:b/>
        </w:rPr>
      </w:pPr>
      <w:r>
        <w:rPr>
          <w:b/>
        </w:rPr>
        <w:t xml:space="preserve">Заявки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jc w:val="both"/>
        <w:rPr>
          <w:bCs/>
        </w:rPr>
      </w:pPr>
      <w:bookmarkStart w:id="1" w:name="_GoBack"/>
      <w:bookmarkEnd w:id="1"/>
    </w:p>
    <w:p w:rsidR="00A71609" w:rsidRDefault="00A71609" w:rsidP="00A71609">
      <w:pPr>
        <w:jc w:val="both"/>
        <w:rPr>
          <w:bCs/>
        </w:rPr>
      </w:pPr>
      <w:r>
        <w:rPr>
          <w:bCs/>
        </w:rPr>
        <w:t xml:space="preserve">По состоянию на </w:t>
      </w:r>
      <w:r w:rsidR="00893ED7">
        <w:rPr>
          <w:bCs/>
        </w:rPr>
        <w:t>10</w:t>
      </w:r>
      <w:r w:rsidR="00D93444">
        <w:rPr>
          <w:bCs/>
        </w:rPr>
        <w:t xml:space="preserve"> часов </w:t>
      </w:r>
      <w:r w:rsidR="003A08BE">
        <w:rPr>
          <w:bCs/>
        </w:rPr>
        <w:t>0</w:t>
      </w:r>
      <w:r w:rsidR="00484B6E" w:rsidRPr="00484B6E">
        <w:rPr>
          <w:bCs/>
        </w:rPr>
        <w:t xml:space="preserve">0 минут </w:t>
      </w:r>
      <w:r w:rsidR="00393EC3" w:rsidRPr="00393EC3">
        <w:rPr>
          <w:bCs/>
        </w:rPr>
        <w:t>«</w:t>
      </w:r>
      <w:r w:rsidR="00D90F34">
        <w:rPr>
          <w:bCs/>
        </w:rPr>
        <w:t>1</w:t>
      </w:r>
      <w:r w:rsidR="005838EA">
        <w:rPr>
          <w:bCs/>
        </w:rPr>
        <w:t>7</w:t>
      </w:r>
      <w:r w:rsidR="00393EC3" w:rsidRPr="00393EC3">
        <w:rPr>
          <w:bCs/>
        </w:rPr>
        <w:t xml:space="preserve">» </w:t>
      </w:r>
      <w:r w:rsidR="005838EA">
        <w:rPr>
          <w:bCs/>
        </w:rPr>
        <w:t>июл</w:t>
      </w:r>
      <w:r w:rsidR="005455F1">
        <w:rPr>
          <w:bCs/>
        </w:rPr>
        <w:t>я</w:t>
      </w:r>
      <w:r w:rsidR="00393EC3" w:rsidRPr="00393EC3">
        <w:rPr>
          <w:bCs/>
        </w:rPr>
        <w:t xml:space="preserve"> 2018 года</w:t>
      </w:r>
      <w:r w:rsidR="00D93444">
        <w:rPr>
          <w:bCs/>
        </w:rPr>
        <w:t xml:space="preserve"> </w:t>
      </w:r>
      <w:r>
        <w:rPr>
          <w:bCs/>
        </w:rPr>
        <w:t>в адрес Заказчика поступил</w:t>
      </w:r>
      <w:r w:rsidR="005838EA">
        <w:rPr>
          <w:bCs/>
        </w:rPr>
        <w:t>а одна</w:t>
      </w:r>
      <w:r>
        <w:rPr>
          <w:bCs/>
        </w:rPr>
        <w:t xml:space="preserve"> заяв</w:t>
      </w:r>
      <w:r w:rsidR="005838EA">
        <w:rPr>
          <w:bCs/>
        </w:rPr>
        <w:t>ка</w:t>
      </w:r>
      <w:r>
        <w:rPr>
          <w:bCs/>
        </w:rPr>
        <w:t xml:space="preserve"> на участие в запросе </w:t>
      </w:r>
      <w:r w:rsidR="00893ED7">
        <w:rPr>
          <w:bCs/>
        </w:rPr>
        <w:t>котировок</w:t>
      </w:r>
      <w:r>
        <w:rPr>
          <w:bCs/>
        </w:rPr>
        <w:t>:</w:t>
      </w:r>
    </w:p>
    <w:p w:rsidR="00CB030C" w:rsidRDefault="00CB030C" w:rsidP="00A71609">
      <w:pPr>
        <w:jc w:val="both"/>
        <w:rPr>
          <w:bCs/>
        </w:rPr>
      </w:pPr>
    </w:p>
    <w:p w:rsidR="00BE70B9" w:rsidRPr="0088383D" w:rsidRDefault="00A71609" w:rsidP="00D90F3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485284969"/>
      <w:r w:rsidRPr="0088383D">
        <w:rPr>
          <w:rFonts w:ascii="Times New Roman" w:hAnsi="Times New Roman"/>
          <w:bCs/>
          <w:sz w:val="24"/>
          <w:szCs w:val="24"/>
        </w:rPr>
        <w:t xml:space="preserve">От </w:t>
      </w:r>
      <w:r w:rsidR="00D90F34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</w:t>
      </w:r>
      <w:r w:rsidR="005838E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5838EA">
        <w:rPr>
          <w:rFonts w:ascii="Times New Roman" w:hAnsi="Times New Roman"/>
          <w:bCs/>
          <w:sz w:val="24"/>
          <w:szCs w:val="24"/>
        </w:rPr>
        <w:t>Теплогазсервис</w:t>
      </w:r>
      <w:proofErr w:type="spellEnd"/>
      <w:r w:rsidR="005838EA">
        <w:rPr>
          <w:rFonts w:ascii="Times New Roman" w:hAnsi="Times New Roman"/>
          <w:bCs/>
          <w:sz w:val="24"/>
          <w:szCs w:val="24"/>
        </w:rPr>
        <w:t xml:space="preserve">» 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ОГРН </w:t>
      </w:r>
      <w:r w:rsidR="005838EA">
        <w:rPr>
          <w:rFonts w:ascii="Times New Roman" w:hAnsi="Times New Roman"/>
          <w:bCs/>
          <w:sz w:val="24"/>
          <w:szCs w:val="24"/>
        </w:rPr>
        <w:t>1145262009518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, ИНН </w:t>
      </w:r>
      <w:r w:rsidR="005D2E97">
        <w:rPr>
          <w:rFonts w:ascii="Times New Roman" w:hAnsi="Times New Roman"/>
          <w:bCs/>
          <w:sz w:val="24"/>
          <w:szCs w:val="24"/>
        </w:rPr>
        <w:t>5262305182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, КПП </w:t>
      </w:r>
      <w:r w:rsidR="00D90F34" w:rsidRPr="00D90F34">
        <w:rPr>
          <w:rFonts w:ascii="Times New Roman" w:hAnsi="Times New Roman"/>
          <w:bCs/>
          <w:sz w:val="24"/>
          <w:szCs w:val="24"/>
        </w:rPr>
        <w:t>52</w:t>
      </w:r>
      <w:r w:rsidR="005838EA">
        <w:rPr>
          <w:rFonts w:ascii="Times New Roman" w:hAnsi="Times New Roman"/>
          <w:bCs/>
          <w:sz w:val="24"/>
          <w:szCs w:val="24"/>
        </w:rPr>
        <w:t>6201001</w:t>
      </w:r>
      <w:r w:rsidRPr="0088383D">
        <w:rPr>
          <w:rFonts w:ascii="Times New Roman" w:hAnsi="Times New Roman"/>
          <w:bCs/>
          <w:sz w:val="24"/>
          <w:szCs w:val="24"/>
        </w:rPr>
        <w:t xml:space="preserve">, место нахождения: </w:t>
      </w:r>
      <w:r w:rsidR="00D90F34">
        <w:rPr>
          <w:rFonts w:ascii="Times New Roman" w:hAnsi="Times New Roman"/>
          <w:bCs/>
          <w:sz w:val="24"/>
          <w:szCs w:val="24"/>
        </w:rPr>
        <w:t>6031</w:t>
      </w:r>
      <w:r w:rsidR="005838EA">
        <w:rPr>
          <w:rFonts w:ascii="Times New Roman" w:hAnsi="Times New Roman"/>
          <w:bCs/>
          <w:sz w:val="24"/>
          <w:szCs w:val="24"/>
        </w:rPr>
        <w:t>46</w:t>
      </w:r>
      <w:r w:rsidR="00751CA8" w:rsidRPr="0088383D">
        <w:rPr>
          <w:rFonts w:ascii="Times New Roman" w:hAnsi="Times New Roman"/>
          <w:bCs/>
          <w:sz w:val="24"/>
          <w:szCs w:val="24"/>
        </w:rPr>
        <w:t>, г.</w:t>
      </w:r>
      <w:r w:rsidR="006B0E77">
        <w:rPr>
          <w:rFonts w:ascii="Times New Roman" w:hAnsi="Times New Roman"/>
          <w:bCs/>
          <w:sz w:val="24"/>
          <w:szCs w:val="24"/>
        </w:rPr>
        <w:t xml:space="preserve"> </w:t>
      </w:r>
      <w:r w:rsidR="00D90F34">
        <w:rPr>
          <w:rFonts w:ascii="Times New Roman" w:hAnsi="Times New Roman"/>
          <w:bCs/>
          <w:sz w:val="24"/>
          <w:szCs w:val="24"/>
        </w:rPr>
        <w:t>Нижний Новгород</w:t>
      </w:r>
      <w:r w:rsidR="00751CA8" w:rsidRPr="0088383D">
        <w:rPr>
          <w:rFonts w:ascii="Times New Roman" w:hAnsi="Times New Roman"/>
          <w:bCs/>
          <w:sz w:val="24"/>
          <w:szCs w:val="24"/>
        </w:rPr>
        <w:t>, ул.</w:t>
      </w:r>
      <w:r w:rsidR="006B0E77">
        <w:rPr>
          <w:rFonts w:ascii="Times New Roman" w:hAnsi="Times New Roman"/>
          <w:bCs/>
          <w:sz w:val="24"/>
          <w:szCs w:val="24"/>
        </w:rPr>
        <w:t xml:space="preserve"> </w:t>
      </w:r>
      <w:r w:rsidR="005838EA">
        <w:rPr>
          <w:rFonts w:ascii="Times New Roman" w:hAnsi="Times New Roman"/>
          <w:bCs/>
          <w:sz w:val="24"/>
          <w:szCs w:val="24"/>
        </w:rPr>
        <w:t>Бекетова</w:t>
      </w:r>
      <w:r w:rsidR="00CD4E72">
        <w:rPr>
          <w:rFonts w:ascii="Times New Roman" w:hAnsi="Times New Roman"/>
          <w:bCs/>
          <w:sz w:val="24"/>
          <w:szCs w:val="24"/>
        </w:rPr>
        <w:t>,</w:t>
      </w:r>
      <w:r w:rsidR="00751CA8" w:rsidRPr="0088383D">
        <w:rPr>
          <w:rFonts w:ascii="Times New Roman" w:hAnsi="Times New Roman"/>
          <w:bCs/>
          <w:sz w:val="24"/>
          <w:szCs w:val="24"/>
        </w:rPr>
        <w:t xml:space="preserve"> </w:t>
      </w:r>
      <w:r w:rsidR="00A76B02">
        <w:rPr>
          <w:rFonts w:ascii="Times New Roman" w:hAnsi="Times New Roman"/>
          <w:bCs/>
          <w:sz w:val="24"/>
          <w:szCs w:val="24"/>
        </w:rPr>
        <w:t>д.</w:t>
      </w:r>
      <w:r w:rsidR="005838EA">
        <w:rPr>
          <w:rFonts w:ascii="Times New Roman" w:hAnsi="Times New Roman"/>
          <w:bCs/>
          <w:sz w:val="24"/>
          <w:szCs w:val="24"/>
        </w:rPr>
        <w:t>36</w:t>
      </w:r>
      <w:r w:rsidR="005D2E97">
        <w:rPr>
          <w:rFonts w:ascii="Times New Roman" w:hAnsi="Times New Roman"/>
          <w:bCs/>
          <w:sz w:val="24"/>
          <w:szCs w:val="24"/>
        </w:rPr>
        <w:t xml:space="preserve">, помещение </w:t>
      </w:r>
      <w:r w:rsidR="00D90F34">
        <w:rPr>
          <w:rFonts w:ascii="Times New Roman" w:hAnsi="Times New Roman"/>
          <w:bCs/>
          <w:sz w:val="24"/>
          <w:szCs w:val="24"/>
        </w:rPr>
        <w:t>П</w:t>
      </w:r>
      <w:r w:rsidR="005838EA">
        <w:rPr>
          <w:rFonts w:ascii="Times New Roman" w:hAnsi="Times New Roman"/>
          <w:bCs/>
          <w:sz w:val="24"/>
          <w:szCs w:val="24"/>
        </w:rPr>
        <w:t>2</w:t>
      </w:r>
      <w:r w:rsidR="00BD13FC">
        <w:rPr>
          <w:rFonts w:ascii="Times New Roman" w:hAnsi="Times New Roman"/>
          <w:bCs/>
          <w:sz w:val="24"/>
          <w:szCs w:val="24"/>
        </w:rPr>
        <w:t>.</w:t>
      </w:r>
    </w:p>
    <w:p w:rsidR="0098056D" w:rsidRDefault="0098056D" w:rsidP="0098056D">
      <w:pPr>
        <w:jc w:val="both"/>
        <w:rPr>
          <w:bCs/>
        </w:rPr>
      </w:pPr>
    </w:p>
    <w:p w:rsidR="00A71609" w:rsidRDefault="00A71609" w:rsidP="00A71609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BE70B9" w:rsidRDefault="00BE70B9" w:rsidP="00A7160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E70B9" w:rsidRPr="00663650" w:rsidTr="00080927">
        <w:tc>
          <w:tcPr>
            <w:tcW w:w="5352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BE70B9" w:rsidRPr="00663650" w:rsidTr="00080927">
        <w:tc>
          <w:tcPr>
            <w:tcW w:w="5352" w:type="dxa"/>
          </w:tcPr>
          <w:p w:rsidR="00BE70B9" w:rsidRPr="001C1FC5" w:rsidRDefault="005D2E97" w:rsidP="0008092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BE70B9" w:rsidRPr="00663650" w:rsidRDefault="005A2835" w:rsidP="005838E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38EA">
              <w:rPr>
                <w:rFonts w:ascii="Times New Roman" w:hAnsi="Times New Roman"/>
                <w:bCs/>
                <w:sz w:val="24"/>
                <w:szCs w:val="24"/>
              </w:rPr>
              <w:t>407 000 (Четыреста семь тысяч) рублей 00 коп.</w:t>
            </w:r>
          </w:p>
        </w:tc>
      </w:tr>
    </w:tbl>
    <w:p w:rsidR="00BE70B9" w:rsidRPr="00A71609" w:rsidRDefault="00BE70B9" w:rsidP="00A71609">
      <w:pPr>
        <w:jc w:val="both"/>
        <w:rPr>
          <w:b/>
        </w:rPr>
      </w:pPr>
    </w:p>
    <w:p w:rsidR="004F38C8" w:rsidRPr="002204B1" w:rsidRDefault="004F38C8" w:rsidP="004F38C8">
      <w:pPr>
        <w:jc w:val="both"/>
      </w:pPr>
      <w:r w:rsidRPr="002204B1">
        <w:t xml:space="preserve">Дата поступления заявки: </w:t>
      </w:r>
      <w:bookmarkStart w:id="3" w:name="_Hlk501438968"/>
      <w:r w:rsidR="008E50DB">
        <w:t>«</w:t>
      </w:r>
      <w:r w:rsidR="001F0F3F">
        <w:t>17</w:t>
      </w:r>
      <w:r w:rsidR="008E50DB">
        <w:t xml:space="preserve">» </w:t>
      </w:r>
      <w:r w:rsidR="001F0F3F">
        <w:t>июл</w:t>
      </w:r>
      <w:r w:rsidR="005455F1">
        <w:t>я</w:t>
      </w:r>
      <w:r w:rsidR="008E50DB">
        <w:t xml:space="preserve"> 201</w:t>
      </w:r>
      <w:r w:rsidR="00A76B02">
        <w:t>8</w:t>
      </w:r>
      <w:r w:rsidR="008E50DB">
        <w:t xml:space="preserve"> года</w:t>
      </w:r>
      <w:bookmarkEnd w:id="3"/>
    </w:p>
    <w:p w:rsidR="004F38C8" w:rsidRPr="002204B1" w:rsidRDefault="004F38C8" w:rsidP="004F38C8">
      <w:pPr>
        <w:jc w:val="both"/>
      </w:pPr>
    </w:p>
    <w:p w:rsidR="004F38C8" w:rsidRDefault="004F38C8" w:rsidP="004F38C8">
      <w:pPr>
        <w:jc w:val="both"/>
      </w:pPr>
      <w:r w:rsidRPr="002204B1">
        <w:t xml:space="preserve">Время поступления заявки: </w:t>
      </w:r>
      <w:r w:rsidR="001F0F3F">
        <w:t>09</w:t>
      </w:r>
      <w:r w:rsidR="008E50DB">
        <w:t xml:space="preserve"> ч. </w:t>
      </w:r>
      <w:r w:rsidR="001F0F3F">
        <w:t>15</w:t>
      </w:r>
      <w:r w:rsidR="00D90F34">
        <w:t xml:space="preserve"> </w:t>
      </w:r>
      <w:r w:rsidR="008E50DB">
        <w:t>мин.</w:t>
      </w:r>
    </w:p>
    <w:p w:rsidR="004F38C8" w:rsidRDefault="004F38C8" w:rsidP="004F38C8">
      <w:pPr>
        <w:jc w:val="both"/>
      </w:pPr>
    </w:p>
    <w:p w:rsidR="004F38C8" w:rsidRDefault="004F38C8" w:rsidP="004F38C8">
      <w:pPr>
        <w:jc w:val="both"/>
      </w:pPr>
      <w:r>
        <w:t>Заявке присвоен регистрационный № 1</w:t>
      </w:r>
      <w:bookmarkEnd w:id="2"/>
    </w:p>
    <w:p w:rsidR="008E50DB" w:rsidRPr="002204B1" w:rsidRDefault="008E50DB" w:rsidP="004F38C8">
      <w:pPr>
        <w:jc w:val="both"/>
      </w:pPr>
    </w:p>
    <w:p w:rsidR="006327E6" w:rsidRDefault="006327E6" w:rsidP="00A71609">
      <w:pPr>
        <w:keepNext/>
        <w:jc w:val="both"/>
        <w:rPr>
          <w:b/>
        </w:rPr>
      </w:pPr>
    </w:p>
    <w:p w:rsidR="00A71609" w:rsidRPr="001063BD" w:rsidRDefault="00A71609" w:rsidP="00A71609">
      <w:pPr>
        <w:keepNext/>
        <w:jc w:val="both"/>
        <w:rPr>
          <w:b/>
        </w:rPr>
      </w:pPr>
      <w:r w:rsidRPr="001063BD">
        <w:rPr>
          <w:b/>
        </w:rPr>
        <w:t>Результаты рассмотрения заявок</w:t>
      </w:r>
      <w:r>
        <w:rPr>
          <w:b/>
        </w:rPr>
        <w:t xml:space="preserve">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A71609" w:rsidRPr="00E0595B" w:rsidRDefault="00A71609" w:rsidP="00A71609">
      <w:pPr>
        <w:keepNext/>
        <w:jc w:val="both"/>
      </w:pPr>
      <w:r w:rsidRPr="00E0595B">
        <w:t xml:space="preserve">Закупочная комиссия </w:t>
      </w:r>
      <w:r w:rsidR="00765FC2" w:rsidRPr="00E0595B">
        <w:t>рассмотрела заявк</w:t>
      </w:r>
      <w:r w:rsidR="006327E6">
        <w:t>и</w:t>
      </w:r>
      <w:r w:rsidRPr="00E0595B">
        <w:t xml:space="preserve"> на участие в запросе </w:t>
      </w:r>
      <w:r w:rsidR="00893ED7">
        <w:t>котировок</w:t>
      </w:r>
      <w:r w:rsidRPr="00E0595B">
        <w:t xml:space="preserve"> </w:t>
      </w:r>
      <w:r w:rsidR="00B07130">
        <w:t xml:space="preserve">на предмет </w:t>
      </w:r>
      <w:r w:rsidR="006327E6">
        <w:t>их</w:t>
      </w:r>
      <w:r w:rsidR="00B07130">
        <w:t xml:space="preserve"> </w:t>
      </w:r>
      <w:r w:rsidRPr="00E0595B">
        <w:t>соответстви</w:t>
      </w:r>
      <w:r w:rsidR="00B07130">
        <w:t xml:space="preserve">я </w:t>
      </w:r>
      <w:r w:rsidRPr="00E0595B">
        <w:t xml:space="preserve">требованиям и условиям, установленным в извещении и документации о проведении запроса </w:t>
      </w:r>
      <w:r w:rsidR="00893ED7">
        <w:t>котировок</w:t>
      </w:r>
      <w:r w:rsidRPr="00E0595B">
        <w:t>, и 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8"/>
        <w:gridCol w:w="2553"/>
        <w:gridCol w:w="1983"/>
      </w:tblGrid>
      <w:tr w:rsidR="00A71609" w:rsidRPr="00E0595B" w:rsidTr="00A71609">
        <w:tc>
          <w:tcPr>
            <w:tcW w:w="2551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297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55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98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D61F13" w:rsidRPr="00E0595B" w:rsidTr="00A71609">
        <w:tc>
          <w:tcPr>
            <w:tcW w:w="2551" w:type="dxa"/>
            <w:vAlign w:val="center"/>
          </w:tcPr>
          <w:p w:rsidR="00D61F13" w:rsidRPr="0046502E" w:rsidRDefault="00121A3A" w:rsidP="00121A3A">
            <w:pPr>
              <w:keepNext/>
              <w:jc w:val="center"/>
              <w:rPr>
                <w:sz w:val="20"/>
                <w:szCs w:val="20"/>
              </w:rPr>
            </w:pPr>
            <w:r w:rsidRPr="00121A3A">
              <w:rPr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>о</w:t>
            </w:r>
            <w:r w:rsidRPr="00121A3A">
              <w:rPr>
                <w:sz w:val="20"/>
                <w:szCs w:val="20"/>
              </w:rPr>
              <w:t xml:space="preserve"> с ограниченной ответственностью «</w:t>
            </w:r>
            <w:proofErr w:type="spellStart"/>
            <w:r w:rsidRPr="00121A3A">
              <w:rPr>
                <w:sz w:val="20"/>
                <w:szCs w:val="20"/>
              </w:rPr>
              <w:t>Теплогазсервис</w:t>
            </w:r>
            <w:proofErr w:type="spellEnd"/>
            <w:r w:rsidRPr="00121A3A">
              <w:rPr>
                <w:sz w:val="20"/>
                <w:szCs w:val="20"/>
              </w:rPr>
              <w:t>»</w:t>
            </w:r>
          </w:p>
        </w:tc>
        <w:tc>
          <w:tcPr>
            <w:tcW w:w="2978" w:type="dxa"/>
            <w:vAlign w:val="center"/>
          </w:tcPr>
          <w:p w:rsidR="00D61F13" w:rsidRPr="0046502E" w:rsidRDefault="005D2E97" w:rsidP="00D61F1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603122, г. Нижний Новгород, ул. Козицкого, д.4, пом.П8</w:t>
            </w:r>
          </w:p>
        </w:tc>
        <w:tc>
          <w:tcPr>
            <w:tcW w:w="255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A71609" w:rsidRPr="00E0595B" w:rsidRDefault="00A71609" w:rsidP="00A71609"/>
    <w:p w:rsidR="00B36468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5D2E97" w:rsidRPr="00814C5F" w:rsidRDefault="005D2E97" w:rsidP="00B36468">
      <w:pPr>
        <w:rPr>
          <w:b/>
        </w:rPr>
      </w:pPr>
    </w:p>
    <w:p w:rsidR="00095B93" w:rsidRPr="00095B93" w:rsidRDefault="00095B93" w:rsidP="00095B93">
      <w:pPr>
        <w:jc w:val="both"/>
        <w:rPr>
          <w:bCs/>
        </w:rPr>
      </w:pPr>
      <w:r w:rsidRPr="00095B93">
        <w:rPr>
          <w:bCs/>
        </w:rPr>
        <w:t>1. Признать участника закупки Общество с ограниченной ответственностью «</w:t>
      </w:r>
      <w:proofErr w:type="spellStart"/>
      <w:r w:rsidRPr="00095B93">
        <w:rPr>
          <w:bCs/>
        </w:rPr>
        <w:t>Теплогазсервис</w:t>
      </w:r>
      <w:proofErr w:type="spellEnd"/>
      <w:r w:rsidRPr="00095B93">
        <w:rPr>
          <w:bCs/>
        </w:rPr>
        <w:t>», ОГРН 1145262009518, ИНН 5262305182, КПП 526201001, место нахождения: 603146, г. Нижний Новгород, ул. Бекетова, д.36, помещение П2, соответствующим требованиям закупочной документации.</w:t>
      </w:r>
    </w:p>
    <w:p w:rsidR="00095B93" w:rsidRPr="00095B93" w:rsidRDefault="00095B93" w:rsidP="00095B93">
      <w:pPr>
        <w:jc w:val="both"/>
        <w:rPr>
          <w:bCs/>
        </w:rPr>
      </w:pPr>
      <w:r w:rsidRPr="00095B93">
        <w:rPr>
          <w:bCs/>
        </w:rPr>
        <w:t xml:space="preserve">2. В соответствии с п. </w:t>
      </w:r>
      <w:r w:rsidR="00C030B8">
        <w:rPr>
          <w:bCs/>
        </w:rPr>
        <w:t>21</w:t>
      </w:r>
      <w:r w:rsidRPr="00095B93">
        <w:rPr>
          <w:bCs/>
        </w:rPr>
        <w:t xml:space="preserve"> ст. 1</w:t>
      </w:r>
      <w:r w:rsidR="00C030B8">
        <w:rPr>
          <w:bCs/>
        </w:rPr>
        <w:t>5</w:t>
      </w:r>
      <w:r w:rsidRPr="00095B93">
        <w:rPr>
          <w:bCs/>
        </w:rPr>
        <w:t xml:space="preserve"> Положения о закупке товаров работ услуг для нужд общества с ограниченной ответственностью  «Коммунальная сетевая компания» (ООО «КСК») рекомендовать директору общества с ограниченной ответственностью  «Коммунальная сетевая компания» (ООО «КСК») заключить договор, условия которого определены в Приложении № 1 к документации о закупке с Общество</w:t>
      </w:r>
      <w:r>
        <w:rPr>
          <w:bCs/>
        </w:rPr>
        <w:t>м</w:t>
      </w:r>
      <w:r w:rsidRPr="00095B93">
        <w:rPr>
          <w:bCs/>
        </w:rPr>
        <w:t xml:space="preserve"> с ограниченной ответственностью «</w:t>
      </w:r>
      <w:proofErr w:type="spellStart"/>
      <w:r w:rsidRPr="00095B93">
        <w:rPr>
          <w:bCs/>
        </w:rPr>
        <w:t>Теплогазсервис</w:t>
      </w:r>
      <w:proofErr w:type="spellEnd"/>
      <w:r w:rsidRPr="00095B93">
        <w:rPr>
          <w:bCs/>
        </w:rPr>
        <w:t>», ОГРН 1145262009518, ИНН 5262305182, КПП 526201001, место нахождения: 603146, г. Нижний Новгород, ул. Бекетова, д.36, помещение П2, на условиях, указанных в закупочной документации по цене, указанной в заявке участника.</w:t>
      </w:r>
    </w:p>
    <w:p w:rsidR="006B0E77" w:rsidRPr="00814C5F" w:rsidRDefault="006B0E77" w:rsidP="006B0E77">
      <w:pPr>
        <w:jc w:val="both"/>
        <w:rPr>
          <w:bCs/>
        </w:rPr>
      </w:pPr>
    </w:p>
    <w:p w:rsidR="0076339E" w:rsidRPr="00814C5F" w:rsidRDefault="0076339E" w:rsidP="00737E40">
      <w:pPr>
        <w:jc w:val="both"/>
        <w:rPr>
          <w:bCs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7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A03C56" w:rsidRPr="00CE51ED" w:rsidTr="00F66774">
        <w:tc>
          <w:tcPr>
            <w:tcW w:w="7196" w:type="dxa"/>
          </w:tcPr>
          <w:p w:rsidR="00FC7EFA" w:rsidRDefault="00FC7EFA" w:rsidP="00136420">
            <w:pPr>
              <w:keepNext/>
              <w:outlineLvl w:val="0"/>
              <w:rPr>
                <w:b/>
              </w:rPr>
            </w:pPr>
          </w:p>
          <w:p w:rsidR="00A03C56" w:rsidRPr="00CE51ED" w:rsidRDefault="003605C3" w:rsidP="00136420">
            <w:pPr>
              <w:keepNext/>
              <w:outlineLvl w:val="0"/>
            </w:pPr>
            <w:r w:rsidRPr="00814C5F">
              <w:rPr>
                <w:b/>
              </w:rPr>
              <w:t>Подписи:</w:t>
            </w:r>
          </w:p>
        </w:tc>
        <w:tc>
          <w:tcPr>
            <w:tcW w:w="3260" w:type="dxa"/>
          </w:tcPr>
          <w:p w:rsidR="00A03C56" w:rsidRPr="00CE51ED" w:rsidRDefault="00A03C56" w:rsidP="00136420">
            <w:pPr>
              <w:keepNext/>
              <w:outlineLvl w:val="0"/>
            </w:pPr>
          </w:p>
        </w:tc>
      </w:tr>
      <w:tr w:rsidR="00F66774" w:rsidRPr="00CE51ED" w:rsidTr="00F66774">
        <w:trPr>
          <w:trHeight w:val="1371"/>
        </w:trPr>
        <w:tc>
          <w:tcPr>
            <w:tcW w:w="7196" w:type="dxa"/>
          </w:tcPr>
          <w:p w:rsidR="00F66774" w:rsidRDefault="00F66774" w:rsidP="00080927">
            <w:pPr>
              <w:keepNext/>
              <w:outlineLvl w:val="0"/>
            </w:pP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3260" w:type="dxa"/>
          </w:tcPr>
          <w:p w:rsidR="00F66774" w:rsidRDefault="00F66774" w:rsidP="00080927">
            <w:pPr>
              <w:keepNext/>
              <w:outlineLvl w:val="0"/>
            </w:pPr>
          </w:p>
          <w:p w:rsidR="00405FE4" w:rsidRDefault="00394D87" w:rsidP="00405FE4">
            <w:pPr>
              <w:keepNext/>
              <w:outlineLvl w:val="0"/>
            </w:pPr>
            <w:r w:rsidRPr="00394D87">
              <w:t>Манакова Любовь Васильевна</w:t>
            </w:r>
            <w:r w:rsidR="009A60B4" w:rsidRPr="009A60B4">
              <w:t>.</w:t>
            </w:r>
          </w:p>
          <w:p w:rsidR="00405FE4" w:rsidRDefault="00394D87" w:rsidP="00405FE4">
            <w:pPr>
              <w:keepNext/>
              <w:outlineLvl w:val="0"/>
            </w:pPr>
            <w:r w:rsidRPr="009A60B4">
              <w:t>Грязнова Екатерина Олеговна</w:t>
            </w:r>
            <w:r w:rsidR="00405FE4">
              <w:t>.</w:t>
            </w:r>
          </w:p>
          <w:p w:rsidR="00F66774" w:rsidRPr="00CE51ED" w:rsidRDefault="009A60B4" w:rsidP="00405FE4">
            <w:pPr>
              <w:keepNext/>
              <w:outlineLvl w:val="0"/>
            </w:pPr>
            <w:r w:rsidRPr="009A60B4">
              <w:t>Воронина Таисия Олеговна</w:t>
            </w:r>
            <w:r w:rsidR="00F66774">
              <w:t>.</w:t>
            </w:r>
          </w:p>
        </w:tc>
      </w:tr>
      <w:tr w:rsidR="00F66774" w:rsidRPr="00CE51ED" w:rsidTr="00F66774">
        <w:trPr>
          <w:trHeight w:val="80"/>
        </w:trPr>
        <w:tc>
          <w:tcPr>
            <w:tcW w:w="7196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  <w:tc>
          <w:tcPr>
            <w:tcW w:w="3260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6A4CDF"/>
    <w:multiLevelType w:val="hybridMultilevel"/>
    <w:tmpl w:val="D75CA79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 w15:restartNumberingAfterBreak="0">
    <w:nsid w:val="401D5084"/>
    <w:multiLevelType w:val="hybridMultilevel"/>
    <w:tmpl w:val="0504A696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9" w15:restartNumberingAfterBreak="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1" w15:restartNumberingAfterBreak="0">
    <w:nsid w:val="4FEC5AC4"/>
    <w:multiLevelType w:val="hybridMultilevel"/>
    <w:tmpl w:val="26169348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B54C7"/>
    <w:multiLevelType w:val="hybridMultilevel"/>
    <w:tmpl w:val="0504A696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4" w15:restartNumberingAfterBreak="0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5" w15:restartNumberingAfterBreak="0">
    <w:nsid w:val="5C8763F3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E7D771A"/>
    <w:multiLevelType w:val="hybridMultilevel"/>
    <w:tmpl w:val="91F27732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C551004"/>
    <w:multiLevelType w:val="hybridMultilevel"/>
    <w:tmpl w:val="3DBCE9F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0"/>
  </w:num>
  <w:num w:numId="16">
    <w:abstractNumId w:val="19"/>
    <w:lvlOverride w:ilvl="0">
      <w:startOverride w:val="1"/>
    </w:lvlOverride>
  </w:num>
  <w:num w:numId="17">
    <w:abstractNumId w:val="23"/>
  </w:num>
  <w:num w:numId="18">
    <w:abstractNumId w:val="27"/>
  </w:num>
  <w:num w:numId="19">
    <w:abstractNumId w:val="12"/>
  </w:num>
  <w:num w:numId="20">
    <w:abstractNumId w:val="13"/>
  </w:num>
  <w:num w:numId="21">
    <w:abstractNumId w:val="29"/>
  </w:num>
  <w:num w:numId="22">
    <w:abstractNumId w:val="16"/>
  </w:num>
  <w:num w:numId="23">
    <w:abstractNumId w:val="14"/>
  </w:num>
  <w:num w:numId="24">
    <w:abstractNumId w:val="22"/>
  </w:num>
  <w:num w:numId="25">
    <w:abstractNumId w:val="26"/>
  </w:num>
  <w:num w:numId="26">
    <w:abstractNumId w:val="25"/>
  </w:num>
  <w:num w:numId="27">
    <w:abstractNumId w:val="30"/>
  </w:num>
  <w:num w:numId="28">
    <w:abstractNumId w:val="21"/>
  </w:num>
  <w:num w:numId="29">
    <w:abstractNumId w:val="15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140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76A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770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5B93"/>
    <w:rsid w:val="00096153"/>
    <w:rsid w:val="00097C74"/>
    <w:rsid w:val="000A156A"/>
    <w:rsid w:val="000A1A93"/>
    <w:rsid w:val="000A4631"/>
    <w:rsid w:val="000A709E"/>
    <w:rsid w:val="000A7AAE"/>
    <w:rsid w:val="000A7B0C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4EEE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3A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41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C3"/>
    <w:rsid w:val="001F06E5"/>
    <w:rsid w:val="001F0BDB"/>
    <w:rsid w:val="001F0D8F"/>
    <w:rsid w:val="001F0F3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320"/>
    <w:rsid w:val="002145F6"/>
    <w:rsid w:val="0021625F"/>
    <w:rsid w:val="0021634C"/>
    <w:rsid w:val="002165F8"/>
    <w:rsid w:val="00216B5D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7B7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4DD4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2E85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49E5"/>
    <w:rsid w:val="00304F5B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1D1E"/>
    <w:rsid w:val="00392109"/>
    <w:rsid w:val="00392234"/>
    <w:rsid w:val="00392DC2"/>
    <w:rsid w:val="00393225"/>
    <w:rsid w:val="00393B51"/>
    <w:rsid w:val="00393EC3"/>
    <w:rsid w:val="00394D87"/>
    <w:rsid w:val="00394DD6"/>
    <w:rsid w:val="00395CED"/>
    <w:rsid w:val="0039638E"/>
    <w:rsid w:val="003967E5"/>
    <w:rsid w:val="00397525"/>
    <w:rsid w:val="00397FBF"/>
    <w:rsid w:val="003A08BE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5FE4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502E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3F51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62D5"/>
    <w:rsid w:val="004E711B"/>
    <w:rsid w:val="004E716C"/>
    <w:rsid w:val="004E7FA9"/>
    <w:rsid w:val="004F0052"/>
    <w:rsid w:val="004F24C4"/>
    <w:rsid w:val="004F286A"/>
    <w:rsid w:val="004F2B73"/>
    <w:rsid w:val="004F31C9"/>
    <w:rsid w:val="004F36DE"/>
    <w:rsid w:val="004F38C8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01F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5D8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5F1"/>
    <w:rsid w:val="005457DA"/>
    <w:rsid w:val="005458DF"/>
    <w:rsid w:val="00545F90"/>
    <w:rsid w:val="00546070"/>
    <w:rsid w:val="005464C4"/>
    <w:rsid w:val="00547B68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5DD5"/>
    <w:rsid w:val="00576B31"/>
    <w:rsid w:val="00577E48"/>
    <w:rsid w:val="00577F36"/>
    <w:rsid w:val="005801CF"/>
    <w:rsid w:val="00580716"/>
    <w:rsid w:val="005808DE"/>
    <w:rsid w:val="00580C3F"/>
    <w:rsid w:val="005826D3"/>
    <w:rsid w:val="00583793"/>
    <w:rsid w:val="005838EA"/>
    <w:rsid w:val="00583C33"/>
    <w:rsid w:val="00584954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2835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89E"/>
    <w:rsid w:val="005C4C29"/>
    <w:rsid w:val="005C6A66"/>
    <w:rsid w:val="005C7757"/>
    <w:rsid w:val="005C794F"/>
    <w:rsid w:val="005D0910"/>
    <w:rsid w:val="005D1F72"/>
    <w:rsid w:val="005D234C"/>
    <w:rsid w:val="005D2E97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E78CA"/>
    <w:rsid w:val="005F0F07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27E6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0E77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37E4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CA8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39E"/>
    <w:rsid w:val="00763617"/>
    <w:rsid w:val="00763899"/>
    <w:rsid w:val="00763CC5"/>
    <w:rsid w:val="00765FC2"/>
    <w:rsid w:val="00767A30"/>
    <w:rsid w:val="00770996"/>
    <w:rsid w:val="00770A6F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60F2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117D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3FC9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83D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3ED7"/>
    <w:rsid w:val="00894EB3"/>
    <w:rsid w:val="00895BC5"/>
    <w:rsid w:val="008966BD"/>
    <w:rsid w:val="00896E68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D7A91"/>
    <w:rsid w:val="008E0D91"/>
    <w:rsid w:val="008E171B"/>
    <w:rsid w:val="008E23B3"/>
    <w:rsid w:val="008E3BB3"/>
    <w:rsid w:val="008E41AD"/>
    <w:rsid w:val="008E4EB4"/>
    <w:rsid w:val="008E4F73"/>
    <w:rsid w:val="008E5015"/>
    <w:rsid w:val="008E50DB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27A63"/>
    <w:rsid w:val="00932E58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0B4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2EED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6E9F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6B02"/>
    <w:rsid w:val="00A778DD"/>
    <w:rsid w:val="00A80BE0"/>
    <w:rsid w:val="00A80BE6"/>
    <w:rsid w:val="00A8135B"/>
    <w:rsid w:val="00A82343"/>
    <w:rsid w:val="00A82655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ACD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27F3C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45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449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30E8"/>
    <w:rsid w:val="00BC431D"/>
    <w:rsid w:val="00BC49E5"/>
    <w:rsid w:val="00BC64BF"/>
    <w:rsid w:val="00BC6C14"/>
    <w:rsid w:val="00BD0611"/>
    <w:rsid w:val="00BD0FAF"/>
    <w:rsid w:val="00BD13FC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0B9"/>
    <w:rsid w:val="00BE7470"/>
    <w:rsid w:val="00BF2306"/>
    <w:rsid w:val="00BF2B5D"/>
    <w:rsid w:val="00BF4C9D"/>
    <w:rsid w:val="00BF55DA"/>
    <w:rsid w:val="00BF5B45"/>
    <w:rsid w:val="00BF62EA"/>
    <w:rsid w:val="00C000F0"/>
    <w:rsid w:val="00C02BE2"/>
    <w:rsid w:val="00C030B8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3985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2FFF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72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6451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099D"/>
    <w:rsid w:val="00D610BA"/>
    <w:rsid w:val="00D61901"/>
    <w:rsid w:val="00D61F13"/>
    <w:rsid w:val="00D62BD1"/>
    <w:rsid w:val="00D636EE"/>
    <w:rsid w:val="00D63A60"/>
    <w:rsid w:val="00D64164"/>
    <w:rsid w:val="00D64735"/>
    <w:rsid w:val="00D6561E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0F34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2F12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0A8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09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2204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07E2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6774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58D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12CB"/>
    <w:rsid w:val="00FC21AA"/>
    <w:rsid w:val="00FC3638"/>
    <w:rsid w:val="00FC3958"/>
    <w:rsid w:val="00FC40D9"/>
    <w:rsid w:val="00FC61C9"/>
    <w:rsid w:val="00FC71B2"/>
    <w:rsid w:val="00FC769B"/>
    <w:rsid w:val="00FC7B62"/>
    <w:rsid w:val="00FC7EFA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98035-BCD2-4F66-98A0-DDDA826E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20B55-D369-45F7-994C-0A0263D9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works</cp:lastModifiedBy>
  <cp:revision>6</cp:revision>
  <cp:lastPrinted>2017-12-19T07:11:00Z</cp:lastPrinted>
  <dcterms:created xsi:type="dcterms:W3CDTF">2018-07-21T16:12:00Z</dcterms:created>
  <dcterms:modified xsi:type="dcterms:W3CDTF">2018-07-23T10:48:00Z</dcterms:modified>
</cp:coreProperties>
</file>