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1D5AC1" w:rsidP="00C35189">
            <w:pPr>
              <w:jc w:val="center"/>
            </w:pPr>
            <w:r>
              <w:t>26.10.2021 г.</w:t>
            </w:r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Default="005D61C4" w:rsidP="00E20A3C">
            <w:pPr>
              <w:tabs>
                <w:tab w:val="center" w:pos="2160"/>
              </w:tabs>
              <w:ind w:left="-108"/>
              <w:jc w:val="center"/>
            </w:pPr>
            <w:r>
              <w:t>38/30</w:t>
            </w:r>
          </w:p>
        </w:tc>
      </w:tr>
      <w:tr w:rsidR="0085764D" w:rsidTr="00724D9A">
        <w:trPr>
          <w:trHeight w:hRule="exact" w:val="619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F21682">
        <w:trPr>
          <w:trHeight w:val="2131"/>
        </w:trPr>
        <w:tc>
          <w:tcPr>
            <w:tcW w:w="1951" w:type="dxa"/>
          </w:tcPr>
          <w:p w:rsidR="0085764D" w:rsidRDefault="0085764D" w:rsidP="00F84A4D"/>
        </w:tc>
        <w:tc>
          <w:tcPr>
            <w:tcW w:w="6095" w:type="dxa"/>
            <w:gridSpan w:val="3"/>
          </w:tcPr>
          <w:p w:rsidR="0085764D" w:rsidRPr="00C12B10" w:rsidRDefault="00E248C7" w:rsidP="008600A3">
            <w:pPr>
              <w:jc w:val="center"/>
              <w:rPr>
                <w:szCs w:val="28"/>
              </w:rPr>
            </w:pPr>
            <w:r w:rsidRPr="00E248C7">
              <w:rPr>
                <w:szCs w:val="28"/>
              </w:rPr>
              <w:t>Об установлении  ОБЩЕСТВУ  С ОГРАНИЧЕННОЙ ОТВЕТСТВЕННОСТЬЮ «КОММУНАЛЬНАЯ СЕТЕВАЯ КОМПАНИЯ» (ИНН 5256122751), г. Нижний Новгород, тарифов на транспортировку сточных вод с использованием канализационных сетей, находящихся на территории  микрорайона «Торпедо», г. Нижний Новгород</w:t>
            </w:r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8"/>
          <w:headerReference w:type="default" r:id="rId9"/>
          <w:headerReference w:type="first" r:id="rId10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261BEB" w:rsidRPr="0007743F" w:rsidRDefault="00261BEB" w:rsidP="00F21682">
      <w:pPr>
        <w:pStyle w:val="ac"/>
        <w:jc w:val="center"/>
        <w:rPr>
          <w:sz w:val="32"/>
        </w:rPr>
      </w:pPr>
    </w:p>
    <w:p w:rsidR="007B080A" w:rsidRDefault="007B080A" w:rsidP="00F21682">
      <w:pPr>
        <w:pStyle w:val="ac"/>
        <w:jc w:val="center"/>
      </w:pPr>
    </w:p>
    <w:p w:rsidR="002D0CDF" w:rsidRPr="0007743F" w:rsidRDefault="002D0CDF" w:rsidP="00E248C7">
      <w:pPr>
        <w:pStyle w:val="ac"/>
        <w:ind w:firstLine="720"/>
        <w:jc w:val="center"/>
      </w:pPr>
    </w:p>
    <w:p w:rsidR="00E248C7" w:rsidRPr="00E248C7" w:rsidRDefault="00E248C7" w:rsidP="00E248C7">
      <w:pPr>
        <w:spacing w:line="276" w:lineRule="auto"/>
        <w:ind w:firstLine="720"/>
        <w:jc w:val="both"/>
        <w:rPr>
          <w:b/>
          <w:bCs/>
          <w:noProof/>
          <w:szCs w:val="24"/>
        </w:rPr>
      </w:pPr>
      <w:proofErr w:type="gramStart"/>
      <w:r w:rsidRPr="00E248C7">
        <w:rPr>
          <w:szCs w:val="24"/>
        </w:rPr>
        <w:t>В соответствии с Федеральным законом от 7 декабря 2011 г. № 416-ФЗ «О водоснабжении и водоотведении», постановлением Правительства Российской Федерации от 13 мая 2013 г. № 406 «О государственном регулировании тарифов в сфере водоснабжения и водоотведения» и на основании рассмотрения необходимых обосновывающих материалов, представленных ОБЩЕСТВОМ С ОГРАНИЧЕННОЙ ОТВЕТСТВЕННОСТЬЮ «КОММУНАЛЬНАЯ СЕТЕВАЯ КОМПАНИЯ» (ИНН 5256122751), г. Нижний Новгород, экспертного заключения рег.</w:t>
      </w:r>
      <w:r w:rsidR="00BA3621" w:rsidRPr="00BA3621">
        <w:t xml:space="preserve"> </w:t>
      </w:r>
      <w:r w:rsidR="00BA3621" w:rsidRPr="00BA3621">
        <w:rPr>
          <w:szCs w:val="24"/>
        </w:rPr>
        <w:t>№ в-22</w:t>
      </w:r>
      <w:r w:rsidR="00BA3621">
        <w:rPr>
          <w:szCs w:val="24"/>
        </w:rPr>
        <w:t>2</w:t>
      </w:r>
      <w:r w:rsidR="00BA3621" w:rsidRPr="00BA3621">
        <w:rPr>
          <w:szCs w:val="24"/>
        </w:rPr>
        <w:t xml:space="preserve"> от 19</w:t>
      </w:r>
      <w:proofErr w:type="gramEnd"/>
      <w:r w:rsidR="00BA3621" w:rsidRPr="00BA3621">
        <w:rPr>
          <w:szCs w:val="24"/>
        </w:rPr>
        <w:t xml:space="preserve"> октября 2021 г.:</w:t>
      </w:r>
    </w:p>
    <w:p w:rsidR="00E248C7" w:rsidRPr="00E248C7" w:rsidRDefault="00E248C7" w:rsidP="00E248C7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</w:rPr>
      </w:pPr>
      <w:r w:rsidRPr="00E248C7">
        <w:rPr>
          <w:b/>
          <w:bCs/>
          <w:szCs w:val="24"/>
        </w:rPr>
        <w:t>1.</w:t>
      </w:r>
      <w:r w:rsidRPr="00E248C7">
        <w:rPr>
          <w:szCs w:val="24"/>
        </w:rPr>
        <w:t xml:space="preserve"> При установлении тарифов в сфере водоотведения (</w:t>
      </w:r>
      <w:r w:rsidRPr="00E248C7">
        <w:rPr>
          <w:szCs w:val="24"/>
          <w:lang w:eastAsia="en-US"/>
        </w:rPr>
        <w:t xml:space="preserve">транспортировка сточных вод с использованием канализационных сетей, находящихся на территории </w:t>
      </w:r>
      <w:r w:rsidRPr="00E248C7">
        <w:t>микрорайона «Торпедо</w:t>
      </w:r>
      <w:r w:rsidRPr="00E248C7">
        <w:rPr>
          <w:bCs/>
        </w:rPr>
        <w:t>», г. Нижний Новгород</w:t>
      </w:r>
      <w:r w:rsidRPr="00E248C7">
        <w:rPr>
          <w:szCs w:val="24"/>
        </w:rPr>
        <w:t>) для ОБЩЕСТВА С ОГРАНИЧЕННОЙ ОТВЕТСТВЕННОСТЬЮ «КОММУНАЛЬНАЯ СЕТЕВАЯ КОМПАНИЯ» (ИНН 5256122751), г. Нижний Новгород, применять метод сравнения аналогов.</w:t>
      </w:r>
    </w:p>
    <w:p w:rsidR="00E248C7" w:rsidRPr="00E248C7" w:rsidRDefault="00E248C7" w:rsidP="00E248C7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</w:rPr>
      </w:pPr>
      <w:r w:rsidRPr="00E248C7">
        <w:rPr>
          <w:b/>
          <w:szCs w:val="24"/>
        </w:rPr>
        <w:t xml:space="preserve">2. </w:t>
      </w:r>
      <w:r w:rsidRPr="00E248C7">
        <w:rPr>
          <w:szCs w:val="24"/>
        </w:rPr>
        <w:t xml:space="preserve">Установить ОБЩЕСТВУ С ОГРАНИЧЕННОЙ ОТВЕТСТВЕННОСТЬЮ «КОММУНАЛЬНАЯ СЕТЕВАЯ КОМПАНИЯ» (ИНН 5256122751), г. Нижний Новгород, </w:t>
      </w:r>
      <w:r w:rsidRPr="00E248C7">
        <w:rPr>
          <w:b/>
          <w:bCs/>
          <w:szCs w:val="24"/>
        </w:rPr>
        <w:t xml:space="preserve">тарифы на </w:t>
      </w:r>
      <w:r w:rsidRPr="00E248C7">
        <w:rPr>
          <w:b/>
          <w:szCs w:val="24"/>
          <w:lang w:eastAsia="en-US"/>
        </w:rPr>
        <w:t xml:space="preserve">транспортировку сточных вод </w:t>
      </w:r>
      <w:r w:rsidRPr="00E248C7">
        <w:rPr>
          <w:szCs w:val="24"/>
          <w:lang w:eastAsia="en-US"/>
        </w:rPr>
        <w:t xml:space="preserve">с использованием канализационных сетей, находящихся на территории </w:t>
      </w:r>
      <w:r w:rsidRPr="00E248C7">
        <w:rPr>
          <w:szCs w:val="24"/>
        </w:rPr>
        <w:t>микрорайона «Торпедо</w:t>
      </w:r>
      <w:r>
        <w:rPr>
          <w:szCs w:val="24"/>
          <w:lang w:eastAsia="en-US"/>
        </w:rPr>
        <w:t>»,</w:t>
      </w:r>
      <w:r>
        <w:rPr>
          <w:szCs w:val="24"/>
          <w:lang w:eastAsia="en-US"/>
        </w:rPr>
        <w:br/>
      </w:r>
      <w:r w:rsidRPr="00E248C7">
        <w:rPr>
          <w:szCs w:val="24"/>
          <w:lang w:eastAsia="en-US"/>
        </w:rPr>
        <w:t>г. Нижний Новгород</w:t>
      </w:r>
      <w:r w:rsidRPr="00E248C7">
        <w:rPr>
          <w:szCs w:val="24"/>
        </w:rPr>
        <w:t>, в следующих размерах:</w:t>
      </w:r>
    </w:p>
    <w:tbl>
      <w:tblPr>
        <w:tblW w:w="489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6373"/>
        <w:gridCol w:w="1418"/>
        <w:gridCol w:w="1416"/>
      </w:tblGrid>
      <w:tr w:rsidR="00E248C7" w:rsidTr="00E248C7">
        <w:trPr>
          <w:trHeight w:val="205"/>
        </w:trPr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C7" w:rsidRPr="008457E0" w:rsidRDefault="00E248C7">
            <w:pPr>
              <w:spacing w:line="276" w:lineRule="auto"/>
              <w:jc w:val="center"/>
              <w:rPr>
                <w:b/>
                <w:sz w:val="18"/>
                <w:szCs w:val="16"/>
                <w:lang w:eastAsia="en-US"/>
              </w:rPr>
            </w:pPr>
            <w:r w:rsidRPr="008457E0">
              <w:rPr>
                <w:b/>
                <w:sz w:val="18"/>
                <w:szCs w:val="16"/>
                <w:lang w:eastAsia="en-US"/>
              </w:rPr>
              <w:t xml:space="preserve">№ </w:t>
            </w:r>
            <w:proofErr w:type="gramStart"/>
            <w:r w:rsidRPr="008457E0">
              <w:rPr>
                <w:b/>
                <w:sz w:val="18"/>
                <w:szCs w:val="16"/>
                <w:lang w:eastAsia="en-US"/>
              </w:rPr>
              <w:t>п</w:t>
            </w:r>
            <w:proofErr w:type="gramEnd"/>
            <w:r w:rsidRPr="008457E0">
              <w:rPr>
                <w:b/>
                <w:sz w:val="18"/>
                <w:szCs w:val="16"/>
                <w:lang w:eastAsia="en-US"/>
              </w:rPr>
              <w:t>/п</w:t>
            </w:r>
          </w:p>
        </w:tc>
        <w:tc>
          <w:tcPr>
            <w:tcW w:w="3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C7" w:rsidRPr="008457E0" w:rsidRDefault="00E248C7">
            <w:pPr>
              <w:spacing w:line="276" w:lineRule="auto"/>
              <w:jc w:val="center"/>
              <w:rPr>
                <w:b/>
                <w:sz w:val="18"/>
                <w:szCs w:val="16"/>
                <w:lang w:eastAsia="en-US"/>
              </w:rPr>
            </w:pPr>
            <w:r w:rsidRPr="008457E0">
              <w:rPr>
                <w:b/>
                <w:sz w:val="18"/>
                <w:szCs w:val="16"/>
                <w:lang w:eastAsia="en-US"/>
              </w:rPr>
              <w:t>Тарифы в сфере водоотведения</w:t>
            </w:r>
          </w:p>
        </w:tc>
        <w:tc>
          <w:tcPr>
            <w:tcW w:w="1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C7" w:rsidRPr="008457E0" w:rsidRDefault="00E248C7">
            <w:pPr>
              <w:spacing w:line="276" w:lineRule="auto"/>
              <w:jc w:val="center"/>
              <w:rPr>
                <w:b/>
                <w:sz w:val="18"/>
                <w:szCs w:val="16"/>
                <w:lang w:eastAsia="en-US"/>
              </w:rPr>
            </w:pPr>
            <w:r w:rsidRPr="008457E0">
              <w:rPr>
                <w:b/>
                <w:sz w:val="18"/>
                <w:szCs w:val="16"/>
                <w:lang w:eastAsia="en-US"/>
              </w:rPr>
              <w:t>Периоды регулирования</w:t>
            </w:r>
          </w:p>
        </w:tc>
      </w:tr>
      <w:tr w:rsidR="00E248C7" w:rsidTr="00E248C7">
        <w:trPr>
          <w:trHeight w:val="1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C7" w:rsidRPr="008457E0" w:rsidRDefault="00E248C7">
            <w:pPr>
              <w:rPr>
                <w:b/>
                <w:sz w:val="18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C7" w:rsidRPr="008457E0" w:rsidRDefault="00E248C7">
            <w:pPr>
              <w:rPr>
                <w:b/>
                <w:sz w:val="18"/>
                <w:szCs w:val="16"/>
                <w:lang w:eastAsia="en-US"/>
              </w:rPr>
            </w:pPr>
          </w:p>
        </w:tc>
        <w:tc>
          <w:tcPr>
            <w:tcW w:w="1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C7" w:rsidRPr="008457E0" w:rsidRDefault="00E248C7">
            <w:pPr>
              <w:spacing w:line="276" w:lineRule="auto"/>
              <w:jc w:val="center"/>
              <w:rPr>
                <w:b/>
                <w:sz w:val="18"/>
                <w:szCs w:val="16"/>
                <w:lang w:eastAsia="en-US"/>
              </w:rPr>
            </w:pPr>
            <w:r w:rsidRPr="008457E0">
              <w:rPr>
                <w:b/>
                <w:sz w:val="18"/>
                <w:szCs w:val="16"/>
                <w:lang w:eastAsia="en-US"/>
              </w:rPr>
              <w:t>2022 год</w:t>
            </w:r>
          </w:p>
        </w:tc>
      </w:tr>
      <w:tr w:rsidR="00E248C7" w:rsidTr="00E248C7">
        <w:trPr>
          <w:cantSplit/>
          <w:trHeight w:val="3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C7" w:rsidRPr="008457E0" w:rsidRDefault="00E248C7">
            <w:pPr>
              <w:rPr>
                <w:b/>
                <w:sz w:val="18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C7" w:rsidRPr="008457E0" w:rsidRDefault="00E248C7">
            <w:pPr>
              <w:rPr>
                <w:b/>
                <w:sz w:val="18"/>
                <w:szCs w:val="16"/>
                <w:lang w:eastAsia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C7" w:rsidRPr="008457E0" w:rsidRDefault="00E248C7">
            <w:pPr>
              <w:spacing w:line="276" w:lineRule="auto"/>
              <w:jc w:val="center"/>
              <w:rPr>
                <w:b/>
                <w:sz w:val="18"/>
                <w:szCs w:val="16"/>
                <w:lang w:eastAsia="en-US"/>
              </w:rPr>
            </w:pPr>
            <w:r w:rsidRPr="008457E0">
              <w:rPr>
                <w:b/>
                <w:sz w:val="18"/>
                <w:szCs w:val="16"/>
                <w:lang w:eastAsia="en-US"/>
              </w:rPr>
              <w:t xml:space="preserve">С 1 января по 30 июня 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C7" w:rsidRPr="008457E0" w:rsidRDefault="00E248C7">
            <w:pPr>
              <w:spacing w:line="276" w:lineRule="auto"/>
              <w:jc w:val="center"/>
              <w:rPr>
                <w:b/>
                <w:sz w:val="18"/>
                <w:szCs w:val="16"/>
                <w:lang w:eastAsia="en-US"/>
              </w:rPr>
            </w:pPr>
            <w:r w:rsidRPr="008457E0">
              <w:rPr>
                <w:b/>
                <w:sz w:val="18"/>
                <w:szCs w:val="16"/>
                <w:lang w:eastAsia="en-US"/>
              </w:rPr>
              <w:t xml:space="preserve">С 1 июля по 31 декабря </w:t>
            </w:r>
          </w:p>
        </w:tc>
      </w:tr>
      <w:tr w:rsidR="001D5AC1" w:rsidTr="00E248C7">
        <w:trPr>
          <w:trHeight w:val="132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C1" w:rsidRPr="008457E0" w:rsidRDefault="001D5AC1">
            <w:pPr>
              <w:spacing w:line="276" w:lineRule="auto"/>
              <w:jc w:val="center"/>
              <w:rPr>
                <w:b/>
                <w:sz w:val="20"/>
                <w:lang w:eastAsia="en-US"/>
              </w:rPr>
            </w:pPr>
            <w:r w:rsidRPr="008457E0">
              <w:rPr>
                <w:b/>
                <w:sz w:val="20"/>
                <w:lang w:eastAsia="en-US"/>
              </w:rPr>
              <w:t>1.</w:t>
            </w:r>
          </w:p>
        </w:tc>
        <w:tc>
          <w:tcPr>
            <w:tcW w:w="3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AC1" w:rsidRPr="008457E0" w:rsidRDefault="001D5AC1">
            <w:pPr>
              <w:spacing w:line="276" w:lineRule="auto"/>
              <w:rPr>
                <w:noProof/>
                <w:sz w:val="20"/>
                <w:szCs w:val="19"/>
                <w:lang w:eastAsia="en-US"/>
              </w:rPr>
            </w:pPr>
            <w:r w:rsidRPr="008457E0">
              <w:rPr>
                <w:sz w:val="20"/>
                <w:szCs w:val="19"/>
                <w:lang w:eastAsia="en-US"/>
              </w:rPr>
              <w:t>Транспортировка сточных вод с использованием канализационных сетей, находящихся на территории микрорайона «Торпедо», г. Нижний Новгород, руб./м</w:t>
            </w:r>
            <w:r w:rsidRPr="008457E0">
              <w:rPr>
                <w:sz w:val="20"/>
                <w:szCs w:val="19"/>
                <w:vertAlign w:val="superscript"/>
                <w:lang w:eastAsia="en-US"/>
              </w:rPr>
              <w:t>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5AC1" w:rsidRPr="001D5AC1" w:rsidRDefault="001D5AC1" w:rsidP="009616C5">
            <w:pPr>
              <w:jc w:val="center"/>
              <w:rPr>
                <w:sz w:val="22"/>
                <w:lang w:eastAsia="en-US"/>
              </w:rPr>
            </w:pPr>
            <w:r w:rsidRPr="001D5AC1">
              <w:rPr>
                <w:sz w:val="22"/>
                <w:lang w:eastAsia="en-US"/>
              </w:rPr>
              <w:t>61,88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5AC1" w:rsidRPr="001D5AC1" w:rsidRDefault="001D5AC1" w:rsidP="009616C5">
            <w:pPr>
              <w:jc w:val="center"/>
              <w:rPr>
                <w:sz w:val="22"/>
                <w:lang w:eastAsia="en-US"/>
              </w:rPr>
            </w:pPr>
            <w:r w:rsidRPr="001D5AC1">
              <w:rPr>
                <w:sz w:val="22"/>
                <w:lang w:eastAsia="en-US"/>
              </w:rPr>
              <w:t>64,36</w:t>
            </w:r>
          </w:p>
        </w:tc>
      </w:tr>
      <w:tr w:rsidR="00E248C7" w:rsidTr="00E248C7">
        <w:trPr>
          <w:trHeight w:val="132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248C7" w:rsidRPr="008457E0" w:rsidRDefault="00E248C7">
            <w:pPr>
              <w:spacing w:line="276" w:lineRule="auto"/>
              <w:jc w:val="center"/>
              <w:rPr>
                <w:b/>
                <w:sz w:val="20"/>
                <w:lang w:eastAsia="en-US"/>
              </w:rPr>
            </w:pPr>
            <w:r w:rsidRPr="008457E0">
              <w:rPr>
                <w:b/>
                <w:sz w:val="20"/>
                <w:lang w:eastAsia="en-US"/>
              </w:rPr>
              <w:t>2.</w:t>
            </w:r>
          </w:p>
        </w:tc>
        <w:tc>
          <w:tcPr>
            <w:tcW w:w="3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248C7" w:rsidRPr="008457E0" w:rsidRDefault="00E248C7">
            <w:pPr>
              <w:spacing w:line="276" w:lineRule="auto"/>
              <w:rPr>
                <w:noProof/>
                <w:sz w:val="20"/>
                <w:szCs w:val="19"/>
                <w:lang w:eastAsia="en-US"/>
              </w:rPr>
            </w:pPr>
            <w:r w:rsidRPr="008457E0">
              <w:rPr>
                <w:sz w:val="20"/>
                <w:szCs w:val="19"/>
                <w:lang w:eastAsia="en-US"/>
              </w:rPr>
              <w:t>Транспортировка сточных вод с использованием канализационных сетей, находящихся на территории микрорайона «Торпедо», г. Нижний Новгород, руб./м</w:t>
            </w:r>
            <w:r w:rsidRPr="008457E0">
              <w:rPr>
                <w:sz w:val="20"/>
                <w:szCs w:val="19"/>
                <w:vertAlign w:val="superscript"/>
                <w:lang w:eastAsia="en-US"/>
              </w:rPr>
              <w:t>3</w:t>
            </w:r>
          </w:p>
        </w:tc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248C7" w:rsidRPr="008457E0" w:rsidRDefault="00E248C7">
            <w:pPr>
              <w:spacing w:line="276" w:lineRule="auto"/>
              <w:jc w:val="center"/>
              <w:rPr>
                <w:sz w:val="20"/>
                <w:szCs w:val="18"/>
                <w:lang w:eastAsia="en-US"/>
              </w:rPr>
            </w:pPr>
            <w:r w:rsidRPr="008457E0">
              <w:rPr>
                <w:sz w:val="20"/>
                <w:szCs w:val="18"/>
                <w:lang w:eastAsia="en-US"/>
              </w:rPr>
              <w:t>-</w:t>
            </w:r>
          </w:p>
        </w:tc>
        <w:tc>
          <w:tcPr>
            <w:tcW w:w="7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248C7" w:rsidRPr="008457E0" w:rsidRDefault="00E248C7">
            <w:pPr>
              <w:spacing w:line="276" w:lineRule="auto"/>
              <w:jc w:val="center"/>
              <w:rPr>
                <w:sz w:val="20"/>
                <w:szCs w:val="18"/>
                <w:lang w:eastAsia="en-US"/>
              </w:rPr>
            </w:pPr>
            <w:r w:rsidRPr="008457E0">
              <w:rPr>
                <w:sz w:val="20"/>
                <w:szCs w:val="18"/>
                <w:lang w:eastAsia="en-US"/>
              </w:rPr>
              <w:t>-</w:t>
            </w:r>
          </w:p>
        </w:tc>
      </w:tr>
      <w:tr w:rsidR="00E248C7" w:rsidTr="00E248C7">
        <w:trPr>
          <w:trHeight w:val="13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C7" w:rsidRPr="008457E0" w:rsidRDefault="00E248C7">
            <w:pPr>
              <w:spacing w:line="276" w:lineRule="auto"/>
              <w:rPr>
                <w:noProof/>
                <w:sz w:val="20"/>
                <w:lang w:eastAsia="en-US"/>
              </w:rPr>
            </w:pPr>
          </w:p>
        </w:tc>
        <w:tc>
          <w:tcPr>
            <w:tcW w:w="3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C7" w:rsidRPr="008457E0" w:rsidRDefault="00E248C7">
            <w:pPr>
              <w:spacing w:line="276" w:lineRule="auto"/>
              <w:rPr>
                <w:noProof/>
                <w:sz w:val="20"/>
                <w:lang w:eastAsia="en-US"/>
              </w:rPr>
            </w:pPr>
            <w:r w:rsidRPr="008457E0">
              <w:rPr>
                <w:noProof/>
                <w:sz w:val="20"/>
                <w:lang w:eastAsia="en-US"/>
              </w:rPr>
              <w:t>Население (с учетом НДС)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C7" w:rsidRDefault="00E248C7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C7" w:rsidRDefault="00E248C7">
            <w:pPr>
              <w:rPr>
                <w:sz w:val="18"/>
                <w:szCs w:val="18"/>
                <w:lang w:eastAsia="en-US"/>
              </w:rPr>
            </w:pPr>
          </w:p>
        </w:tc>
      </w:tr>
    </w:tbl>
    <w:p w:rsidR="00E248C7" w:rsidRPr="00E248C7" w:rsidRDefault="00E248C7" w:rsidP="00E248C7">
      <w:pPr>
        <w:spacing w:line="276" w:lineRule="auto"/>
        <w:ind w:firstLine="709"/>
        <w:jc w:val="both"/>
        <w:rPr>
          <w:szCs w:val="28"/>
        </w:rPr>
      </w:pPr>
      <w:r w:rsidRPr="00E248C7">
        <w:rPr>
          <w:b/>
          <w:szCs w:val="28"/>
        </w:rPr>
        <w:t>3.</w:t>
      </w:r>
      <w:r w:rsidRPr="00E248C7">
        <w:rPr>
          <w:szCs w:val="28"/>
        </w:rPr>
        <w:t xml:space="preserve"> Утвердить производственную программу ОБЩЕСТВА С ОГРАНИЧЕННОЙ ОТВЕТСТВЕННОСТЬЮ «КОММУНАЛЬНАЯ СЕТЕВАЯ КОМПАНИЯ» (ИНН 5256122751), г. Нижний Новгород</w:t>
      </w:r>
      <w:r w:rsidRPr="00E248C7">
        <w:rPr>
          <w:noProof/>
          <w:szCs w:val="28"/>
        </w:rPr>
        <w:t xml:space="preserve">, </w:t>
      </w:r>
      <w:r w:rsidRPr="00E248C7">
        <w:rPr>
          <w:szCs w:val="28"/>
        </w:rPr>
        <w:t>в сфере водоотведения (</w:t>
      </w:r>
      <w:r w:rsidRPr="00E248C7">
        <w:rPr>
          <w:szCs w:val="28"/>
          <w:lang w:eastAsia="en-US"/>
        </w:rPr>
        <w:t xml:space="preserve">транспортировка сточных вод с использованием канализационных сетей, находящихся на территории </w:t>
      </w:r>
      <w:r w:rsidRPr="00E248C7">
        <w:rPr>
          <w:szCs w:val="28"/>
        </w:rPr>
        <w:t>микрорайона «Торпедо</w:t>
      </w:r>
      <w:r w:rsidRPr="00E248C7">
        <w:rPr>
          <w:szCs w:val="28"/>
          <w:lang w:eastAsia="en-US"/>
        </w:rPr>
        <w:t>», г. Нижний Новгород)</w:t>
      </w:r>
      <w:r w:rsidRPr="00E248C7">
        <w:rPr>
          <w:noProof/>
          <w:szCs w:val="28"/>
        </w:rPr>
        <w:t xml:space="preserve"> согласно Приложению к настоящему решению.</w:t>
      </w:r>
    </w:p>
    <w:p w:rsidR="00E248C7" w:rsidRPr="00E248C7" w:rsidRDefault="00E248C7" w:rsidP="00E248C7">
      <w:pPr>
        <w:spacing w:line="276" w:lineRule="auto"/>
        <w:ind w:firstLine="720"/>
        <w:jc w:val="both"/>
        <w:rPr>
          <w:szCs w:val="28"/>
        </w:rPr>
      </w:pPr>
      <w:r w:rsidRPr="00E248C7">
        <w:rPr>
          <w:b/>
          <w:szCs w:val="28"/>
        </w:rPr>
        <w:t>4.</w:t>
      </w:r>
      <w:r w:rsidRPr="00E248C7">
        <w:rPr>
          <w:szCs w:val="28"/>
        </w:rPr>
        <w:t xml:space="preserve"> ОБЩЕСТВО С ОГРАНИЧЕННОЙ ОТВЕТСТВЕННОСТЬЮ «КОММУНАЛЬНАЯ СЕТЕВАЯ КОМПАНИЯ» (ИНН 5256122751), г. Нижний Новгород, применяет общий режим налогообложения и является плательщиком НДС.</w:t>
      </w:r>
    </w:p>
    <w:p w:rsidR="00E248C7" w:rsidRPr="00E248C7" w:rsidRDefault="00E248C7" w:rsidP="00E248C7">
      <w:pPr>
        <w:spacing w:line="276" w:lineRule="auto"/>
        <w:ind w:firstLine="709"/>
        <w:jc w:val="both"/>
        <w:rPr>
          <w:szCs w:val="28"/>
        </w:rPr>
      </w:pPr>
      <w:r w:rsidRPr="00E248C7">
        <w:rPr>
          <w:bCs/>
          <w:szCs w:val="28"/>
        </w:rPr>
        <w:t>Р</w:t>
      </w:r>
      <w:r w:rsidRPr="00E248C7">
        <w:rPr>
          <w:szCs w:val="28"/>
        </w:rPr>
        <w:t>асходы, учтенные при формировании тарифов, установленных настоящим решением, рассчитаны с учетом системы налогообложения, действующей в организации на момент вынесения решения.</w:t>
      </w:r>
    </w:p>
    <w:p w:rsidR="00E248C7" w:rsidRPr="00E248C7" w:rsidRDefault="00E248C7" w:rsidP="00E248C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Cs w:val="28"/>
        </w:rPr>
      </w:pPr>
      <w:r w:rsidRPr="00E248C7">
        <w:rPr>
          <w:b/>
          <w:szCs w:val="28"/>
        </w:rPr>
        <w:t>5.</w:t>
      </w:r>
      <w:r w:rsidRPr="00E248C7">
        <w:rPr>
          <w:szCs w:val="28"/>
        </w:rPr>
        <w:t xml:space="preserve"> </w:t>
      </w:r>
      <w:r w:rsidRPr="00E248C7">
        <w:rPr>
          <w:rFonts w:eastAsia="Calibri"/>
          <w:szCs w:val="28"/>
        </w:rPr>
        <w:t xml:space="preserve">Тарифы, установленные </w:t>
      </w:r>
      <w:hyperlink r:id="rId11" w:history="1">
        <w:r w:rsidRPr="00E248C7">
          <w:rPr>
            <w:rStyle w:val="a7"/>
            <w:rFonts w:eastAsia="Calibri"/>
            <w:szCs w:val="28"/>
          </w:rPr>
          <w:t>пунктом 2</w:t>
        </w:r>
      </w:hyperlink>
      <w:r w:rsidRPr="00E248C7">
        <w:rPr>
          <w:rFonts w:eastAsia="Calibri"/>
          <w:szCs w:val="28"/>
        </w:rPr>
        <w:t xml:space="preserve"> настоящего</w:t>
      </w:r>
      <w:r>
        <w:rPr>
          <w:rFonts w:eastAsia="Calibri"/>
          <w:szCs w:val="28"/>
        </w:rPr>
        <w:t xml:space="preserve"> решения, действуют </w:t>
      </w:r>
      <w:r w:rsidR="001D5AC1">
        <w:rPr>
          <w:rFonts w:eastAsia="Calibri"/>
          <w:szCs w:val="28"/>
        </w:rPr>
        <w:br/>
      </w:r>
      <w:r>
        <w:rPr>
          <w:rFonts w:eastAsia="Calibri"/>
          <w:szCs w:val="28"/>
        </w:rPr>
        <w:t xml:space="preserve">с 1 января </w:t>
      </w:r>
      <w:r w:rsidRPr="00E248C7">
        <w:rPr>
          <w:rFonts w:eastAsia="Calibri"/>
          <w:szCs w:val="28"/>
        </w:rPr>
        <w:t>по 31 декабря 2022 г. включительно.</w:t>
      </w:r>
    </w:p>
    <w:p w:rsidR="0085561C" w:rsidRPr="001F2758" w:rsidRDefault="0085561C" w:rsidP="00F919BF">
      <w:pPr>
        <w:autoSpaceDE w:val="0"/>
        <w:autoSpaceDN w:val="0"/>
        <w:adjustRightInd w:val="0"/>
        <w:spacing w:line="276" w:lineRule="auto"/>
        <w:ind w:firstLine="708"/>
        <w:jc w:val="both"/>
        <w:rPr>
          <w:noProof/>
        </w:rPr>
      </w:pPr>
    </w:p>
    <w:p w:rsidR="008D53C9" w:rsidRPr="00061101" w:rsidRDefault="008D53C9" w:rsidP="00061101">
      <w:pPr>
        <w:spacing w:line="276" w:lineRule="auto"/>
        <w:ind w:firstLine="709"/>
        <w:jc w:val="both"/>
        <w:rPr>
          <w:szCs w:val="24"/>
        </w:rPr>
      </w:pPr>
    </w:p>
    <w:p w:rsidR="00261BEB" w:rsidRDefault="00261BEB" w:rsidP="00114A0B">
      <w:pPr>
        <w:tabs>
          <w:tab w:val="left" w:pos="1897"/>
        </w:tabs>
        <w:rPr>
          <w:noProof/>
        </w:rPr>
      </w:pPr>
    </w:p>
    <w:p w:rsidR="003F7CA5" w:rsidRPr="003F7CA5" w:rsidRDefault="003F7CA5" w:rsidP="003F7CA5">
      <w:pPr>
        <w:tabs>
          <w:tab w:val="left" w:pos="1897"/>
        </w:tabs>
        <w:spacing w:line="276" w:lineRule="auto"/>
        <w:rPr>
          <w:szCs w:val="28"/>
        </w:rPr>
      </w:pPr>
      <w:r w:rsidRPr="003F7CA5">
        <w:rPr>
          <w:szCs w:val="28"/>
        </w:rPr>
        <w:t>Руководитель службы</w:t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="00977C90">
        <w:rPr>
          <w:szCs w:val="28"/>
        </w:rPr>
        <w:t xml:space="preserve">           Ю.Л. Алешина</w:t>
      </w:r>
    </w:p>
    <w:p w:rsidR="008516A1" w:rsidRDefault="00977C90" w:rsidP="006B717F">
      <w:pPr>
        <w:spacing w:line="276" w:lineRule="auto"/>
        <w:rPr>
          <w:szCs w:val="28"/>
        </w:rPr>
      </w:pPr>
      <w:r>
        <w:rPr>
          <w:szCs w:val="28"/>
        </w:rPr>
        <w:t xml:space="preserve">  </w:t>
      </w:r>
    </w:p>
    <w:p w:rsidR="00724D9A" w:rsidRDefault="00724D9A" w:rsidP="006B717F">
      <w:pPr>
        <w:spacing w:line="276" w:lineRule="auto"/>
        <w:rPr>
          <w:szCs w:val="28"/>
        </w:rPr>
      </w:pPr>
    </w:p>
    <w:tbl>
      <w:tblPr>
        <w:tblpPr w:leftFromText="180" w:rightFromText="180" w:vertAnchor="text" w:tblpY="1"/>
        <w:tblOverlap w:val="never"/>
        <w:tblW w:w="10162" w:type="dxa"/>
        <w:tblLook w:val="04A0" w:firstRow="1" w:lastRow="0" w:firstColumn="1" w:lastColumn="0" w:noHBand="0" w:noVBand="1"/>
      </w:tblPr>
      <w:tblGrid>
        <w:gridCol w:w="528"/>
        <w:gridCol w:w="456"/>
        <w:gridCol w:w="9167"/>
        <w:gridCol w:w="11"/>
      </w:tblGrid>
      <w:tr w:rsidR="005C06DC" w:rsidTr="00003C40">
        <w:trPr>
          <w:gridAfter w:val="1"/>
          <w:wAfter w:w="11" w:type="dxa"/>
        </w:trPr>
        <w:tc>
          <w:tcPr>
            <w:tcW w:w="528" w:type="dxa"/>
          </w:tcPr>
          <w:p w:rsidR="005C06DC" w:rsidRDefault="005C06DC" w:rsidP="005C1C7D">
            <w:pPr>
              <w:tabs>
                <w:tab w:val="left" w:pos="1897"/>
              </w:tabs>
            </w:pPr>
          </w:p>
        </w:tc>
        <w:tc>
          <w:tcPr>
            <w:tcW w:w="456" w:type="dxa"/>
          </w:tcPr>
          <w:p w:rsidR="005C06DC" w:rsidRDefault="005C06DC" w:rsidP="005C1C7D">
            <w:pPr>
              <w:tabs>
                <w:tab w:val="left" w:pos="1897"/>
              </w:tabs>
            </w:pPr>
          </w:p>
        </w:tc>
        <w:tc>
          <w:tcPr>
            <w:tcW w:w="9167" w:type="dxa"/>
          </w:tcPr>
          <w:p w:rsidR="00955464" w:rsidRDefault="00955464" w:rsidP="00C12B10">
            <w:pPr>
              <w:spacing w:line="276" w:lineRule="auto"/>
              <w:ind w:left="3552"/>
              <w:jc w:val="center"/>
            </w:pPr>
          </w:p>
          <w:p w:rsidR="001F2758" w:rsidRDefault="001F2758" w:rsidP="00C12B10">
            <w:pPr>
              <w:spacing w:line="276" w:lineRule="auto"/>
              <w:ind w:left="3552"/>
              <w:jc w:val="center"/>
            </w:pPr>
          </w:p>
          <w:p w:rsidR="001F2758" w:rsidRDefault="001F2758" w:rsidP="00C12B10">
            <w:pPr>
              <w:spacing w:line="276" w:lineRule="auto"/>
              <w:ind w:left="3552"/>
              <w:jc w:val="center"/>
            </w:pPr>
          </w:p>
          <w:p w:rsidR="001F2758" w:rsidRDefault="001F2758" w:rsidP="00C12B10">
            <w:pPr>
              <w:spacing w:line="276" w:lineRule="auto"/>
              <w:ind w:left="3552"/>
              <w:jc w:val="center"/>
            </w:pPr>
          </w:p>
          <w:p w:rsidR="001F2758" w:rsidRDefault="001F2758" w:rsidP="00C12B10">
            <w:pPr>
              <w:spacing w:line="276" w:lineRule="auto"/>
              <w:ind w:left="3552"/>
              <w:jc w:val="center"/>
            </w:pPr>
          </w:p>
          <w:p w:rsidR="001F2758" w:rsidRDefault="001F2758" w:rsidP="00C12B10">
            <w:pPr>
              <w:spacing w:line="276" w:lineRule="auto"/>
              <w:ind w:left="3552"/>
              <w:jc w:val="center"/>
            </w:pPr>
          </w:p>
          <w:p w:rsidR="001F2758" w:rsidRDefault="001F2758" w:rsidP="00F919BF">
            <w:pPr>
              <w:spacing w:line="276" w:lineRule="auto"/>
            </w:pPr>
          </w:p>
          <w:p w:rsidR="001F2758" w:rsidRDefault="001F2758" w:rsidP="00C12B10">
            <w:pPr>
              <w:spacing w:line="276" w:lineRule="auto"/>
              <w:ind w:left="3552"/>
              <w:jc w:val="center"/>
            </w:pPr>
          </w:p>
          <w:p w:rsidR="0007743F" w:rsidRDefault="0007743F" w:rsidP="00C12B10">
            <w:pPr>
              <w:spacing w:line="276" w:lineRule="auto"/>
              <w:ind w:left="3552"/>
              <w:jc w:val="center"/>
            </w:pPr>
          </w:p>
          <w:p w:rsidR="00E248C7" w:rsidRDefault="00E248C7" w:rsidP="00C12B10">
            <w:pPr>
              <w:spacing w:line="276" w:lineRule="auto"/>
              <w:ind w:left="3552"/>
              <w:jc w:val="center"/>
            </w:pPr>
          </w:p>
          <w:p w:rsidR="00E248C7" w:rsidRDefault="00E248C7" w:rsidP="00C12B10">
            <w:pPr>
              <w:spacing w:line="276" w:lineRule="auto"/>
              <w:ind w:left="3552"/>
              <w:jc w:val="center"/>
            </w:pPr>
          </w:p>
          <w:p w:rsidR="00E248C7" w:rsidRDefault="00E248C7" w:rsidP="00C12B10">
            <w:pPr>
              <w:spacing w:line="276" w:lineRule="auto"/>
              <w:ind w:left="3552"/>
              <w:jc w:val="center"/>
            </w:pPr>
          </w:p>
          <w:p w:rsidR="005C06DC" w:rsidRDefault="00E81283" w:rsidP="00C12B10">
            <w:pPr>
              <w:spacing w:line="276" w:lineRule="auto"/>
              <w:ind w:left="3552"/>
              <w:jc w:val="center"/>
            </w:pPr>
            <w:r>
              <w:lastRenderedPageBreak/>
              <w:t xml:space="preserve">ПРИЛОЖЕНИЕ </w:t>
            </w:r>
          </w:p>
          <w:p w:rsidR="005C06DC" w:rsidRDefault="005C06DC" w:rsidP="008305DC">
            <w:pPr>
              <w:ind w:left="3552"/>
              <w:jc w:val="center"/>
            </w:pPr>
            <w:r>
              <w:t xml:space="preserve">к решению региональной службы </w:t>
            </w:r>
            <w:r w:rsidR="005C1C7D">
              <w:br/>
            </w:r>
            <w:r>
              <w:t xml:space="preserve">по тарифам Нижегородской области </w:t>
            </w:r>
          </w:p>
          <w:p w:rsidR="005C06DC" w:rsidRPr="00BA18F8" w:rsidRDefault="005C06DC" w:rsidP="007C3D5D">
            <w:pPr>
              <w:ind w:left="3552"/>
              <w:jc w:val="center"/>
            </w:pPr>
            <w:r w:rsidRPr="00BF3607">
              <w:t>от</w:t>
            </w:r>
            <w:r w:rsidR="0007743F" w:rsidRPr="00BF3607">
              <w:t xml:space="preserve"> </w:t>
            </w:r>
            <w:r w:rsidR="001D5AC1">
              <w:t xml:space="preserve">26 октября </w:t>
            </w:r>
            <w:r w:rsidR="007C3D5D" w:rsidRPr="00BF3607">
              <w:t>2021</w:t>
            </w:r>
            <w:r w:rsidR="00F919BF" w:rsidRPr="00BF3607">
              <w:t xml:space="preserve"> </w:t>
            </w:r>
            <w:r w:rsidR="00CC03DF" w:rsidRPr="00BF3607">
              <w:t>г.</w:t>
            </w:r>
            <w:r w:rsidRPr="00BF3607">
              <w:t xml:space="preserve"> №</w:t>
            </w:r>
            <w:r w:rsidR="006B0802" w:rsidRPr="00D74902">
              <w:t xml:space="preserve"> </w:t>
            </w:r>
            <w:r w:rsidR="005D61C4">
              <w:t>38/30</w:t>
            </w:r>
            <w:bookmarkStart w:id="0" w:name="_GoBack"/>
            <w:bookmarkEnd w:id="0"/>
          </w:p>
        </w:tc>
      </w:tr>
      <w:tr w:rsidR="00AB760E" w:rsidRPr="006161EA" w:rsidTr="00003C40">
        <w:tblPrEx>
          <w:tblCellMar>
            <w:left w:w="0" w:type="dxa"/>
            <w:right w:w="0" w:type="dxa"/>
          </w:tblCellMar>
        </w:tblPrEx>
        <w:trPr>
          <w:trHeight w:val="261"/>
        </w:trPr>
        <w:tc>
          <w:tcPr>
            <w:tcW w:w="10162" w:type="dxa"/>
            <w:gridSpan w:val="4"/>
            <w:hideMark/>
          </w:tcPr>
          <w:p w:rsidR="00AB760E" w:rsidRDefault="00AB760E" w:rsidP="006D782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:rsidR="00BA18F8" w:rsidRPr="00D15825" w:rsidRDefault="00BA18F8" w:rsidP="00BA18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15825">
              <w:rPr>
                <w:b/>
                <w:sz w:val="24"/>
                <w:szCs w:val="24"/>
              </w:rPr>
              <w:t xml:space="preserve">ПРОИЗВОДСТВЕННАЯ ПРОГРАММА </w:t>
            </w:r>
          </w:p>
          <w:p w:rsidR="00BA18F8" w:rsidRPr="00D15825" w:rsidRDefault="00BA18F8" w:rsidP="00BA18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15825">
              <w:rPr>
                <w:b/>
                <w:sz w:val="24"/>
                <w:szCs w:val="24"/>
              </w:rPr>
              <w:t xml:space="preserve">ПО ОКАЗАНИЮ УСЛУГ </w:t>
            </w:r>
            <w:r w:rsidR="000544AD">
              <w:rPr>
                <w:b/>
                <w:sz w:val="24"/>
                <w:szCs w:val="24"/>
              </w:rPr>
              <w:t>В</w:t>
            </w:r>
            <w:r w:rsidR="00947879">
              <w:rPr>
                <w:b/>
                <w:sz w:val="24"/>
                <w:szCs w:val="24"/>
              </w:rPr>
              <w:t>ОДО</w:t>
            </w:r>
            <w:r w:rsidR="000544AD">
              <w:rPr>
                <w:b/>
                <w:sz w:val="24"/>
                <w:szCs w:val="24"/>
              </w:rPr>
              <w:t>ОТВЕДЕНИЯ</w:t>
            </w:r>
            <w:r w:rsidRPr="00D15825">
              <w:rPr>
                <w:b/>
                <w:sz w:val="24"/>
                <w:szCs w:val="24"/>
              </w:rPr>
              <w:t xml:space="preserve"> </w:t>
            </w:r>
          </w:p>
          <w:p w:rsidR="00BA18F8" w:rsidRDefault="00BA18F8" w:rsidP="00BA73C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544AD">
              <w:rPr>
                <w:b/>
                <w:sz w:val="24"/>
                <w:szCs w:val="24"/>
              </w:rPr>
              <w:t>(</w:t>
            </w:r>
            <w:r w:rsidR="000544AD" w:rsidRPr="000544AD">
              <w:rPr>
                <w:b/>
                <w:sz w:val="24"/>
                <w:szCs w:val="24"/>
                <w:lang w:eastAsia="en-US"/>
              </w:rPr>
              <w:t xml:space="preserve">транспортировка сточных вод с использованием канализационных сетей, находящихся на территории </w:t>
            </w:r>
            <w:r w:rsidR="000544AD" w:rsidRPr="000544AD">
              <w:rPr>
                <w:b/>
                <w:sz w:val="24"/>
                <w:szCs w:val="24"/>
              </w:rPr>
              <w:t>микрорайона «Торпедо</w:t>
            </w:r>
            <w:r w:rsidR="000544AD" w:rsidRPr="000544AD">
              <w:rPr>
                <w:b/>
                <w:sz w:val="24"/>
                <w:szCs w:val="24"/>
                <w:lang w:eastAsia="en-US"/>
              </w:rPr>
              <w:t>», г. Нижний Новгород</w:t>
            </w:r>
            <w:r w:rsidRPr="00D15825">
              <w:rPr>
                <w:b/>
                <w:sz w:val="24"/>
                <w:szCs w:val="24"/>
              </w:rPr>
              <w:t xml:space="preserve">) </w:t>
            </w:r>
          </w:p>
          <w:p w:rsidR="00E64FF3" w:rsidRPr="00B6104E" w:rsidRDefault="00E64FF3" w:rsidP="00E64FF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F919BF" w:rsidRDefault="001F73EF" w:rsidP="00F919BF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8D53C9">
        <w:rPr>
          <w:bCs/>
          <w:sz w:val="24"/>
          <w:szCs w:val="24"/>
        </w:rPr>
        <w:t>Период реализации произв</w:t>
      </w:r>
      <w:r w:rsidR="00977C90">
        <w:rPr>
          <w:bCs/>
          <w:sz w:val="24"/>
          <w:szCs w:val="24"/>
        </w:rPr>
        <w:t>одственной программы с 01.01.202</w:t>
      </w:r>
      <w:r w:rsidR="007C3D5D">
        <w:rPr>
          <w:bCs/>
          <w:sz w:val="24"/>
          <w:szCs w:val="24"/>
        </w:rPr>
        <w:t>2</w:t>
      </w:r>
      <w:r w:rsidR="00262DE4" w:rsidRPr="008D53C9">
        <w:rPr>
          <w:bCs/>
          <w:sz w:val="24"/>
          <w:szCs w:val="24"/>
        </w:rPr>
        <w:t xml:space="preserve"> г. </w:t>
      </w:r>
      <w:r w:rsidRPr="008D53C9">
        <w:rPr>
          <w:bCs/>
          <w:sz w:val="24"/>
          <w:szCs w:val="24"/>
        </w:rPr>
        <w:t>по 31.12.20</w:t>
      </w:r>
      <w:r w:rsidR="00977C90">
        <w:rPr>
          <w:bCs/>
          <w:sz w:val="24"/>
          <w:szCs w:val="24"/>
        </w:rPr>
        <w:t>2</w:t>
      </w:r>
      <w:r w:rsidR="007C3D5D">
        <w:rPr>
          <w:bCs/>
          <w:sz w:val="24"/>
          <w:szCs w:val="24"/>
        </w:rPr>
        <w:t>2</w:t>
      </w:r>
      <w:r w:rsidR="00262DE4" w:rsidRPr="008D53C9">
        <w:rPr>
          <w:bCs/>
          <w:sz w:val="24"/>
          <w:szCs w:val="24"/>
        </w:rPr>
        <w:t xml:space="preserve"> г.</w:t>
      </w:r>
    </w:p>
    <w:tbl>
      <w:tblPr>
        <w:tblW w:w="10005" w:type="dxa"/>
        <w:tblLayout w:type="fixed"/>
        <w:tblLook w:val="04A0" w:firstRow="1" w:lastRow="0" w:firstColumn="1" w:lastColumn="0" w:noHBand="0" w:noVBand="1"/>
      </w:tblPr>
      <w:tblGrid>
        <w:gridCol w:w="3659"/>
        <w:gridCol w:w="1896"/>
        <w:gridCol w:w="1757"/>
        <w:gridCol w:w="1463"/>
        <w:gridCol w:w="1230"/>
      </w:tblGrid>
      <w:tr w:rsidR="0082651E" w:rsidRPr="0082651E" w:rsidTr="008E6922">
        <w:trPr>
          <w:trHeight w:val="135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2651E">
              <w:rPr>
                <w:b/>
                <w:bCs/>
                <w:color w:val="000000"/>
                <w:sz w:val="20"/>
              </w:rPr>
              <w:t>1. Паспорт производственной программы</w:t>
            </w:r>
          </w:p>
        </w:tc>
      </w:tr>
      <w:tr w:rsidR="0082651E" w:rsidRPr="0082651E" w:rsidTr="008E6922">
        <w:trPr>
          <w:trHeight w:val="381"/>
        </w:trPr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Наименование </w:t>
            </w:r>
            <w:proofErr w:type="gramStart"/>
            <w:r w:rsidRPr="0082651E">
              <w:rPr>
                <w:color w:val="000000"/>
                <w:sz w:val="20"/>
              </w:rPr>
              <w:t>регулируемой</w:t>
            </w:r>
            <w:proofErr w:type="gramEnd"/>
            <w:r w:rsidRPr="0082651E">
              <w:rPr>
                <w:color w:val="000000"/>
                <w:sz w:val="20"/>
              </w:rPr>
              <w:t xml:space="preserve">  </w:t>
            </w:r>
          </w:p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организации (ИНН)</w:t>
            </w:r>
          </w:p>
        </w:tc>
        <w:tc>
          <w:tcPr>
            <w:tcW w:w="6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2651E">
              <w:rPr>
                <w:sz w:val="20"/>
              </w:rPr>
              <w:t>ОБЩЕСТВО С ОГРАНИЧЕННОЙ ОТВЕТСТВЕННОСТЬЮ «КОММУНАЛЬНАЯ СЕТЕВАЯ КОМПАНИЯ» (ИНН 5256122751)</w:t>
            </w:r>
          </w:p>
        </w:tc>
      </w:tr>
      <w:tr w:rsidR="0082651E" w:rsidRPr="0082651E" w:rsidTr="008E6922">
        <w:trPr>
          <w:trHeight w:val="261"/>
        </w:trPr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Местонахождение            </w:t>
            </w:r>
          </w:p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регулируемой организации   </w:t>
            </w:r>
          </w:p>
        </w:tc>
        <w:tc>
          <w:tcPr>
            <w:tcW w:w="6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82651E">
              <w:rPr>
                <w:sz w:val="20"/>
              </w:rPr>
              <w:t xml:space="preserve">603123, г. Нижний Новгород, ул. Героя </w:t>
            </w:r>
            <w:proofErr w:type="spellStart"/>
            <w:r w:rsidRPr="0082651E">
              <w:rPr>
                <w:sz w:val="20"/>
              </w:rPr>
              <w:t>Шнитникова</w:t>
            </w:r>
            <w:proofErr w:type="spellEnd"/>
            <w:r w:rsidRPr="0082651E">
              <w:rPr>
                <w:sz w:val="20"/>
              </w:rPr>
              <w:t>, д. 1, пом. 002</w:t>
            </w:r>
          </w:p>
          <w:p w:rsidR="0082651E" w:rsidRPr="0082651E" w:rsidRDefault="0082651E" w:rsidP="0082651E">
            <w:pPr>
              <w:tabs>
                <w:tab w:val="center" w:pos="2160"/>
              </w:tabs>
              <w:ind w:left="34"/>
              <w:rPr>
                <w:color w:val="000000"/>
                <w:sz w:val="20"/>
              </w:rPr>
            </w:pPr>
          </w:p>
        </w:tc>
      </w:tr>
      <w:tr w:rsidR="0082651E" w:rsidRPr="0082651E" w:rsidTr="008E6922">
        <w:trPr>
          <w:trHeight w:val="540"/>
        </w:trPr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Наименование               </w:t>
            </w:r>
          </w:p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уполномоченного органа </w:t>
            </w:r>
          </w:p>
        </w:tc>
        <w:tc>
          <w:tcPr>
            <w:tcW w:w="6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Региональная служба по тарифам Нижегородской области</w:t>
            </w:r>
          </w:p>
        </w:tc>
      </w:tr>
      <w:tr w:rsidR="0082651E" w:rsidRPr="0082651E" w:rsidTr="008E6922">
        <w:trPr>
          <w:trHeight w:val="162"/>
        </w:trPr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Местонахождение            </w:t>
            </w:r>
          </w:p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уполномоченного органа     </w:t>
            </w:r>
          </w:p>
        </w:tc>
        <w:tc>
          <w:tcPr>
            <w:tcW w:w="6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603005, г. Нижний Новгород, Верхне-Волжская наб., д. 8/59</w:t>
            </w:r>
          </w:p>
        </w:tc>
      </w:tr>
      <w:tr w:rsidR="0082651E" w:rsidRPr="0082651E" w:rsidTr="008E6922">
        <w:trPr>
          <w:trHeight w:val="300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2651E">
              <w:rPr>
                <w:b/>
                <w:bCs/>
                <w:color w:val="000000"/>
                <w:sz w:val="20"/>
              </w:rPr>
              <w:t xml:space="preserve">2. </w:t>
            </w:r>
            <w:r w:rsidRPr="0082651E">
              <w:rPr>
                <w:b/>
                <w:bCs/>
                <w:sz w:val="20"/>
              </w:rPr>
              <w:t>Объем принимаемых сточных вод</w:t>
            </w:r>
          </w:p>
        </w:tc>
      </w:tr>
      <w:tr w:rsidR="0082651E" w:rsidRPr="0082651E" w:rsidTr="008E6922">
        <w:trPr>
          <w:trHeight w:val="371"/>
        </w:trPr>
        <w:tc>
          <w:tcPr>
            <w:tcW w:w="55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Наименование услуги    </w:t>
            </w:r>
          </w:p>
        </w:tc>
        <w:tc>
          <w:tcPr>
            <w:tcW w:w="44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На период с 01.01.2022 по 31.12.2022</w:t>
            </w:r>
          </w:p>
        </w:tc>
      </w:tr>
      <w:tr w:rsidR="0082651E" w:rsidRPr="0082651E" w:rsidTr="008E6922">
        <w:trPr>
          <w:trHeight w:val="360"/>
        </w:trPr>
        <w:tc>
          <w:tcPr>
            <w:tcW w:w="55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Принято на транспортировку сточных вод всего, тыс. м3, в том числе:</w:t>
            </w:r>
          </w:p>
        </w:tc>
        <w:tc>
          <w:tcPr>
            <w:tcW w:w="44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sz w:val="20"/>
              </w:rPr>
              <w:t>73,94</w:t>
            </w:r>
          </w:p>
        </w:tc>
      </w:tr>
      <w:tr w:rsidR="0082651E" w:rsidRPr="0082651E" w:rsidTr="008E6922">
        <w:trPr>
          <w:trHeight w:val="300"/>
        </w:trPr>
        <w:tc>
          <w:tcPr>
            <w:tcW w:w="55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i/>
                <w:iCs/>
                <w:color w:val="000000"/>
                <w:sz w:val="20"/>
              </w:rPr>
              <w:t>- населению,</w:t>
            </w:r>
          </w:p>
        </w:tc>
        <w:tc>
          <w:tcPr>
            <w:tcW w:w="44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sz w:val="20"/>
              </w:rPr>
              <w:t>-</w:t>
            </w:r>
          </w:p>
        </w:tc>
      </w:tr>
      <w:tr w:rsidR="0082651E" w:rsidRPr="0082651E" w:rsidTr="008E6922">
        <w:trPr>
          <w:trHeight w:val="300"/>
        </w:trPr>
        <w:tc>
          <w:tcPr>
            <w:tcW w:w="55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i/>
                <w:iCs/>
                <w:color w:val="000000"/>
                <w:sz w:val="20"/>
              </w:rPr>
              <w:t>- бюджетным потребителям,</w:t>
            </w:r>
          </w:p>
        </w:tc>
        <w:tc>
          <w:tcPr>
            <w:tcW w:w="44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sz w:val="20"/>
              </w:rPr>
              <w:t>-</w:t>
            </w:r>
          </w:p>
        </w:tc>
      </w:tr>
      <w:tr w:rsidR="0082651E" w:rsidRPr="0082651E" w:rsidTr="008E6922">
        <w:trPr>
          <w:trHeight w:val="300"/>
        </w:trPr>
        <w:tc>
          <w:tcPr>
            <w:tcW w:w="55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i/>
                <w:iCs/>
                <w:color w:val="000000"/>
                <w:sz w:val="20"/>
              </w:rPr>
              <w:t>- прочим потребителям,</w:t>
            </w:r>
          </w:p>
        </w:tc>
        <w:tc>
          <w:tcPr>
            <w:tcW w:w="44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sz w:val="20"/>
              </w:rPr>
              <w:t>-</w:t>
            </w:r>
          </w:p>
        </w:tc>
      </w:tr>
      <w:tr w:rsidR="0082651E" w:rsidRPr="0082651E" w:rsidTr="008E6922">
        <w:trPr>
          <w:trHeight w:val="300"/>
        </w:trPr>
        <w:tc>
          <w:tcPr>
            <w:tcW w:w="55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i/>
                <w:iCs/>
                <w:color w:val="000000"/>
                <w:sz w:val="20"/>
              </w:rPr>
              <w:t xml:space="preserve">- собственное потребление </w:t>
            </w:r>
          </w:p>
        </w:tc>
        <w:tc>
          <w:tcPr>
            <w:tcW w:w="44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sz w:val="20"/>
              </w:rPr>
              <w:t>-</w:t>
            </w:r>
          </w:p>
        </w:tc>
      </w:tr>
      <w:tr w:rsidR="0082651E" w:rsidRPr="0082651E" w:rsidTr="008E6922">
        <w:trPr>
          <w:trHeight w:val="300"/>
        </w:trPr>
        <w:tc>
          <w:tcPr>
            <w:tcW w:w="55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82651E" w:rsidRPr="0082651E" w:rsidRDefault="0082651E" w:rsidP="0082651E">
            <w:pPr>
              <w:rPr>
                <w:i/>
                <w:iCs/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Передано сточных вод на сторону всего, тыс. м3</w:t>
            </w:r>
          </w:p>
        </w:tc>
        <w:tc>
          <w:tcPr>
            <w:tcW w:w="44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sz w:val="20"/>
              </w:rPr>
              <w:t>73,94</w:t>
            </w:r>
          </w:p>
        </w:tc>
      </w:tr>
      <w:tr w:rsidR="0082651E" w:rsidRPr="0082651E" w:rsidTr="008E6922">
        <w:trPr>
          <w:trHeight w:val="300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2651E">
              <w:rPr>
                <w:b/>
                <w:bCs/>
                <w:color w:val="000000"/>
                <w:sz w:val="20"/>
              </w:rPr>
              <w:t>3. Мероприятия, направленные на осуществление текущей (операционной) деятельности</w:t>
            </w:r>
          </w:p>
        </w:tc>
      </w:tr>
      <w:tr w:rsidR="0082651E" w:rsidRPr="0082651E" w:rsidTr="008E6922">
        <w:trPr>
          <w:trHeight w:val="300"/>
        </w:trPr>
        <w:tc>
          <w:tcPr>
            <w:tcW w:w="365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      Наименование мероприятий      </w:t>
            </w:r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График реализации мероприятия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Источники финансирования, тыс. руб.        </w:t>
            </w:r>
          </w:p>
        </w:tc>
        <w:tc>
          <w:tcPr>
            <w:tcW w:w="1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Всего сумма, тыс. руб.  </w:t>
            </w:r>
          </w:p>
        </w:tc>
      </w:tr>
      <w:tr w:rsidR="0082651E" w:rsidRPr="0082651E" w:rsidTr="008E6922">
        <w:trPr>
          <w:trHeight w:val="449"/>
        </w:trPr>
        <w:tc>
          <w:tcPr>
            <w:tcW w:w="36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</w:p>
        </w:tc>
        <w:tc>
          <w:tcPr>
            <w:tcW w:w="1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Себестоимость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Другие источники</w:t>
            </w:r>
          </w:p>
        </w:tc>
        <w:tc>
          <w:tcPr>
            <w:tcW w:w="1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</w:p>
        </w:tc>
      </w:tr>
      <w:tr w:rsidR="0082651E" w:rsidRPr="0082651E" w:rsidTr="008E6922">
        <w:trPr>
          <w:trHeight w:val="300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На период с 01.01.2022 по 31.12.2022</w:t>
            </w:r>
          </w:p>
        </w:tc>
      </w:tr>
      <w:tr w:rsidR="0082651E" w:rsidRPr="0082651E" w:rsidTr="008E6922">
        <w:trPr>
          <w:trHeight w:val="362"/>
        </w:trPr>
        <w:tc>
          <w:tcPr>
            <w:tcW w:w="36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Производственные расходы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color w:val="000000"/>
                <w:sz w:val="20"/>
              </w:rPr>
              <w:t>с 01.01.2022 по 31.12.2022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4667,17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4667,17</w:t>
            </w:r>
          </w:p>
        </w:tc>
      </w:tr>
      <w:tr w:rsidR="0082651E" w:rsidRPr="0082651E" w:rsidTr="008E6922">
        <w:trPr>
          <w:trHeight w:val="184"/>
        </w:trPr>
        <w:tc>
          <w:tcPr>
            <w:tcW w:w="36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Административные расходы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color w:val="000000"/>
                <w:sz w:val="20"/>
              </w:rPr>
              <w:t>с 01.01.2022 по 31.12.2022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0,00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0,00</w:t>
            </w:r>
          </w:p>
        </w:tc>
      </w:tr>
      <w:tr w:rsidR="0082651E" w:rsidRPr="0082651E" w:rsidTr="008E6922">
        <w:trPr>
          <w:trHeight w:val="275"/>
        </w:trPr>
        <w:tc>
          <w:tcPr>
            <w:tcW w:w="36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Сбытовые расходы гарантирующих организаций   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color w:val="000000"/>
                <w:sz w:val="20"/>
              </w:rPr>
              <w:t>с 01.01.2022 по 31.12.2022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0,00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0,00</w:t>
            </w:r>
          </w:p>
        </w:tc>
      </w:tr>
      <w:tr w:rsidR="0082651E" w:rsidRPr="0082651E" w:rsidTr="008E6922">
        <w:trPr>
          <w:trHeight w:val="97"/>
        </w:trPr>
        <w:tc>
          <w:tcPr>
            <w:tcW w:w="36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Расходы на амортизацию основных средств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color w:val="000000"/>
                <w:sz w:val="20"/>
              </w:rPr>
              <w:t>с 01.01.2022 по 31.12.2022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0,00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0,00</w:t>
            </w:r>
          </w:p>
        </w:tc>
      </w:tr>
      <w:tr w:rsidR="0082651E" w:rsidRPr="0082651E" w:rsidTr="008E6922">
        <w:trPr>
          <w:trHeight w:val="660"/>
        </w:trPr>
        <w:tc>
          <w:tcPr>
            <w:tcW w:w="36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color w:val="000000"/>
                <w:sz w:val="20"/>
              </w:rPr>
              <w:t>с 01.01.2022 по 31.12.2022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0,00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0,00</w:t>
            </w:r>
          </w:p>
        </w:tc>
      </w:tr>
      <w:tr w:rsidR="0082651E" w:rsidRPr="0082651E" w:rsidTr="008E6922">
        <w:trPr>
          <w:trHeight w:val="199"/>
        </w:trPr>
        <w:tc>
          <w:tcPr>
            <w:tcW w:w="36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Расходы, связанные с оплатой налогов и сборов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color w:val="000000"/>
                <w:sz w:val="20"/>
              </w:rPr>
              <w:t>с 01.01.2022 по 31.12.2022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0,00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0,00</w:t>
            </w:r>
          </w:p>
        </w:tc>
      </w:tr>
      <w:tr w:rsidR="0082651E" w:rsidRPr="0082651E" w:rsidTr="008E6922">
        <w:trPr>
          <w:trHeight w:val="315"/>
        </w:trPr>
        <w:tc>
          <w:tcPr>
            <w:tcW w:w="55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Всего на период с 01.01.2022 по 31.12.2022                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4667,17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4667,17</w:t>
            </w:r>
          </w:p>
        </w:tc>
      </w:tr>
      <w:tr w:rsidR="0082651E" w:rsidRPr="0082651E" w:rsidTr="008E6922">
        <w:trPr>
          <w:trHeight w:val="240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2651E">
              <w:rPr>
                <w:b/>
                <w:bCs/>
                <w:color w:val="000000"/>
                <w:sz w:val="20"/>
              </w:rPr>
              <w:t>4. Мероприятия, направленные на поддержание объектов централизованных систем водоотведения в состоянии, соответствующем установленным требованиям технических регламентов</w:t>
            </w:r>
          </w:p>
        </w:tc>
      </w:tr>
      <w:tr w:rsidR="0082651E" w:rsidRPr="0082651E" w:rsidTr="008E6922">
        <w:trPr>
          <w:trHeight w:val="300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  </w:t>
            </w:r>
            <w:r w:rsidRPr="0082651E">
              <w:rPr>
                <w:i/>
                <w:iCs/>
                <w:color w:val="000000"/>
                <w:sz w:val="20"/>
              </w:rPr>
              <w:t>4.1. Перечень мероприятий по ремонту объектов централизованных систем водоотведения</w:t>
            </w:r>
          </w:p>
        </w:tc>
      </w:tr>
      <w:tr w:rsidR="0082651E" w:rsidRPr="0082651E" w:rsidTr="008E6922">
        <w:trPr>
          <w:trHeight w:val="300"/>
        </w:trPr>
        <w:tc>
          <w:tcPr>
            <w:tcW w:w="3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      Наименование мероприятий      </w:t>
            </w:r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График реализации мероприятия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Источники финансирования, тыс. руб.        </w:t>
            </w:r>
          </w:p>
        </w:tc>
        <w:tc>
          <w:tcPr>
            <w:tcW w:w="1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Всего сумма, тыс. </w:t>
            </w:r>
            <w:r w:rsidRPr="0082651E">
              <w:rPr>
                <w:color w:val="000000"/>
                <w:sz w:val="20"/>
              </w:rPr>
              <w:lastRenderedPageBreak/>
              <w:t>руб.</w:t>
            </w:r>
          </w:p>
        </w:tc>
      </w:tr>
      <w:tr w:rsidR="0082651E" w:rsidRPr="0082651E" w:rsidTr="008E6922">
        <w:trPr>
          <w:trHeight w:val="600"/>
        </w:trPr>
        <w:tc>
          <w:tcPr>
            <w:tcW w:w="3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</w:p>
        </w:tc>
        <w:tc>
          <w:tcPr>
            <w:tcW w:w="1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Себестоимость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Другие источники</w:t>
            </w:r>
          </w:p>
        </w:tc>
        <w:tc>
          <w:tcPr>
            <w:tcW w:w="1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</w:p>
        </w:tc>
      </w:tr>
      <w:tr w:rsidR="0082651E" w:rsidRPr="0082651E" w:rsidTr="008E6922">
        <w:trPr>
          <w:trHeight w:val="300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lastRenderedPageBreak/>
              <w:t>На период с 01.01.2022 по 31.12.2022</w:t>
            </w:r>
          </w:p>
        </w:tc>
      </w:tr>
      <w:tr w:rsidR="0082651E" w:rsidRPr="0082651E" w:rsidTr="008E6922">
        <w:trPr>
          <w:trHeight w:val="415"/>
        </w:trPr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Мероприятия отсутствуют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с 01.01.2022 по 31.12.2022         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sz w:val="20"/>
              </w:rPr>
              <w:t>-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sz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sz w:val="20"/>
              </w:rPr>
              <w:t>-</w:t>
            </w:r>
          </w:p>
        </w:tc>
      </w:tr>
      <w:tr w:rsidR="0082651E" w:rsidRPr="0082651E" w:rsidTr="008E6922">
        <w:trPr>
          <w:trHeight w:val="300"/>
        </w:trPr>
        <w:tc>
          <w:tcPr>
            <w:tcW w:w="55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Всего на период с 01.01.2022 по 31.12.2022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sz w:val="20"/>
              </w:rPr>
              <w:t>-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sz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sz w:val="20"/>
              </w:rPr>
              <w:t>-</w:t>
            </w:r>
          </w:p>
        </w:tc>
      </w:tr>
      <w:tr w:rsidR="0082651E" w:rsidRPr="0082651E" w:rsidTr="008E6922">
        <w:trPr>
          <w:trHeight w:val="300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2651E" w:rsidRPr="0082651E" w:rsidRDefault="0082651E" w:rsidP="0082651E">
            <w:pPr>
              <w:jc w:val="center"/>
              <w:rPr>
                <w:i/>
                <w:iCs/>
                <w:color w:val="000000"/>
                <w:sz w:val="20"/>
              </w:rPr>
            </w:pPr>
            <w:r w:rsidRPr="0082651E">
              <w:rPr>
                <w:i/>
                <w:iCs/>
                <w:color w:val="000000"/>
                <w:sz w:val="20"/>
              </w:rPr>
              <w:t xml:space="preserve">   4.2. Перечень мероприятий, направленных на улучшение качества очистки сточных вод</w:t>
            </w:r>
          </w:p>
        </w:tc>
      </w:tr>
      <w:tr w:rsidR="0082651E" w:rsidRPr="0082651E" w:rsidTr="008E6922">
        <w:trPr>
          <w:trHeight w:val="300"/>
        </w:trPr>
        <w:tc>
          <w:tcPr>
            <w:tcW w:w="365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      Наименование мероприятий      </w:t>
            </w:r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График реализации мероприятия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Источники финансирования, тыс. руб.        </w:t>
            </w:r>
          </w:p>
        </w:tc>
        <w:tc>
          <w:tcPr>
            <w:tcW w:w="1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Всего сумма, тыс. руб.  </w:t>
            </w:r>
          </w:p>
        </w:tc>
      </w:tr>
      <w:tr w:rsidR="0082651E" w:rsidRPr="0082651E" w:rsidTr="008E6922">
        <w:trPr>
          <w:trHeight w:val="577"/>
        </w:trPr>
        <w:tc>
          <w:tcPr>
            <w:tcW w:w="36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</w:p>
        </w:tc>
        <w:tc>
          <w:tcPr>
            <w:tcW w:w="1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Себестоимость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  Другие   источники</w:t>
            </w:r>
          </w:p>
        </w:tc>
        <w:tc>
          <w:tcPr>
            <w:tcW w:w="1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</w:p>
        </w:tc>
      </w:tr>
      <w:tr w:rsidR="0082651E" w:rsidRPr="0082651E" w:rsidTr="008E6922">
        <w:trPr>
          <w:trHeight w:val="300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На период с 01.01.2022 по 31.12.2022</w:t>
            </w:r>
          </w:p>
        </w:tc>
      </w:tr>
      <w:tr w:rsidR="0082651E" w:rsidRPr="0082651E" w:rsidTr="008E6922">
        <w:trPr>
          <w:trHeight w:val="304"/>
        </w:trPr>
        <w:tc>
          <w:tcPr>
            <w:tcW w:w="36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Мероприятия отсутствуют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с 01.01.2022 по 31.12.2022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</w:tr>
      <w:tr w:rsidR="0082651E" w:rsidRPr="0082651E" w:rsidTr="008E6922">
        <w:trPr>
          <w:trHeight w:val="300"/>
        </w:trPr>
        <w:tc>
          <w:tcPr>
            <w:tcW w:w="55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Всего на период с 01.01.2022 по 31.12.2022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</w:tr>
      <w:tr w:rsidR="0082651E" w:rsidRPr="0082651E" w:rsidTr="008E6922">
        <w:trPr>
          <w:trHeight w:val="161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    </w:t>
            </w:r>
            <w:r w:rsidRPr="0082651E">
              <w:rPr>
                <w:i/>
                <w:iCs/>
                <w:color w:val="000000"/>
                <w:sz w:val="20"/>
              </w:rPr>
              <w:t>4.3. Перечень мероприятий по энергосбережению и повышению энергетической эффективности</w:t>
            </w:r>
          </w:p>
        </w:tc>
      </w:tr>
      <w:tr w:rsidR="0082651E" w:rsidRPr="0082651E" w:rsidTr="008E6922">
        <w:trPr>
          <w:trHeight w:val="300"/>
        </w:trPr>
        <w:tc>
          <w:tcPr>
            <w:tcW w:w="3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      Наименование мероприятий      </w:t>
            </w:r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График реализации мероприятия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Источники финансирования, тыс. руб.        </w:t>
            </w:r>
          </w:p>
        </w:tc>
        <w:tc>
          <w:tcPr>
            <w:tcW w:w="1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Всего сумма, тыс. руб.  </w:t>
            </w:r>
          </w:p>
        </w:tc>
      </w:tr>
      <w:tr w:rsidR="0082651E" w:rsidRPr="0082651E" w:rsidTr="008E6922">
        <w:trPr>
          <w:trHeight w:val="507"/>
        </w:trPr>
        <w:tc>
          <w:tcPr>
            <w:tcW w:w="3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</w:p>
        </w:tc>
        <w:tc>
          <w:tcPr>
            <w:tcW w:w="1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Себестоимость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  Другие   источники</w:t>
            </w:r>
          </w:p>
        </w:tc>
        <w:tc>
          <w:tcPr>
            <w:tcW w:w="1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</w:p>
        </w:tc>
      </w:tr>
      <w:tr w:rsidR="0082651E" w:rsidRPr="0082651E" w:rsidTr="008E6922">
        <w:trPr>
          <w:trHeight w:val="300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На период с 01.01.2022 по 31.12.2022</w:t>
            </w:r>
          </w:p>
        </w:tc>
      </w:tr>
      <w:tr w:rsidR="0082651E" w:rsidRPr="0082651E" w:rsidTr="008E6922">
        <w:trPr>
          <w:trHeight w:val="269"/>
        </w:trPr>
        <w:tc>
          <w:tcPr>
            <w:tcW w:w="36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Мероприятия отсутствуют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с 01.01.2022 по 31.12.2022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</w:tr>
      <w:tr w:rsidR="0082651E" w:rsidRPr="0082651E" w:rsidTr="008E6922">
        <w:trPr>
          <w:trHeight w:val="153"/>
        </w:trPr>
        <w:tc>
          <w:tcPr>
            <w:tcW w:w="55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Всего на период с 01.01.2022 по 31.12.2022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</w:tr>
      <w:tr w:rsidR="0082651E" w:rsidRPr="0082651E" w:rsidTr="008E6922">
        <w:trPr>
          <w:trHeight w:val="270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2651E" w:rsidRPr="0082651E" w:rsidRDefault="0082651E" w:rsidP="0082651E">
            <w:pPr>
              <w:jc w:val="center"/>
              <w:rPr>
                <w:i/>
                <w:iCs/>
                <w:color w:val="000000"/>
                <w:sz w:val="20"/>
              </w:rPr>
            </w:pPr>
            <w:r w:rsidRPr="0082651E">
              <w:rPr>
                <w:i/>
                <w:iCs/>
                <w:color w:val="000000"/>
                <w:sz w:val="20"/>
              </w:rPr>
              <w:t xml:space="preserve">4.4. Мероприятия, направленные на повышение качества обслуживания абонентов </w:t>
            </w:r>
          </w:p>
        </w:tc>
      </w:tr>
      <w:tr w:rsidR="0082651E" w:rsidRPr="0082651E" w:rsidTr="008E6922">
        <w:trPr>
          <w:trHeight w:val="300"/>
        </w:trPr>
        <w:tc>
          <w:tcPr>
            <w:tcW w:w="365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      Наименование мероприятий      </w:t>
            </w:r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График реализации мероприятия</w:t>
            </w:r>
          </w:p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Источники финансирования, </w:t>
            </w:r>
          </w:p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тыс. руб.          </w:t>
            </w:r>
          </w:p>
        </w:tc>
        <w:tc>
          <w:tcPr>
            <w:tcW w:w="1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Всего сумма, тыс. руб.</w:t>
            </w:r>
          </w:p>
        </w:tc>
      </w:tr>
      <w:tr w:rsidR="0082651E" w:rsidRPr="0082651E" w:rsidTr="008E6922">
        <w:trPr>
          <w:trHeight w:val="570"/>
        </w:trPr>
        <w:tc>
          <w:tcPr>
            <w:tcW w:w="36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</w:p>
        </w:tc>
        <w:tc>
          <w:tcPr>
            <w:tcW w:w="1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Себестоимость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  Другие   источники</w:t>
            </w:r>
          </w:p>
        </w:tc>
        <w:tc>
          <w:tcPr>
            <w:tcW w:w="1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</w:p>
        </w:tc>
      </w:tr>
      <w:tr w:rsidR="0082651E" w:rsidRPr="0082651E" w:rsidTr="008E6922">
        <w:trPr>
          <w:trHeight w:val="300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На период с 01.01.2022 по 31.12.2022</w:t>
            </w:r>
          </w:p>
        </w:tc>
      </w:tr>
      <w:tr w:rsidR="0082651E" w:rsidRPr="0082651E" w:rsidTr="008E6922">
        <w:trPr>
          <w:trHeight w:val="214"/>
        </w:trPr>
        <w:tc>
          <w:tcPr>
            <w:tcW w:w="36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Мероприятия отсутствуют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с 01.01.2022 по 31.12.2022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</w:tr>
      <w:tr w:rsidR="0082651E" w:rsidRPr="0082651E" w:rsidTr="008E6922">
        <w:trPr>
          <w:trHeight w:val="300"/>
        </w:trPr>
        <w:tc>
          <w:tcPr>
            <w:tcW w:w="55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Всего на период с 01.01.2022 по 31.12.2022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</w:tr>
      <w:tr w:rsidR="0082651E" w:rsidRPr="0082651E" w:rsidTr="008E6922">
        <w:trPr>
          <w:trHeight w:val="300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        </w:t>
            </w:r>
            <w:r w:rsidRPr="0082651E">
              <w:rPr>
                <w:b/>
                <w:bCs/>
                <w:color w:val="000000"/>
                <w:sz w:val="20"/>
              </w:rPr>
              <w:t>5. Показатели надежности, качества, энергетической эффективности объектов централизованных систем водоотведения</w:t>
            </w:r>
          </w:p>
        </w:tc>
      </w:tr>
      <w:tr w:rsidR="0082651E" w:rsidRPr="0082651E" w:rsidTr="008E6922">
        <w:trPr>
          <w:trHeight w:val="415"/>
        </w:trPr>
        <w:tc>
          <w:tcPr>
            <w:tcW w:w="55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Ед.</w:t>
            </w:r>
          </w:p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изм.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На период с 01.01.2022 по 31.12.2022</w:t>
            </w:r>
          </w:p>
        </w:tc>
      </w:tr>
      <w:tr w:rsidR="0082651E" w:rsidRPr="0082651E" w:rsidTr="008E6922">
        <w:trPr>
          <w:trHeight w:val="185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Показатели очистки сточных вод</w:t>
            </w:r>
          </w:p>
        </w:tc>
      </w:tr>
      <w:tr w:rsidR="0082651E" w:rsidRPr="0082651E" w:rsidTr="008E6922">
        <w:trPr>
          <w:trHeight w:val="415"/>
        </w:trPr>
        <w:tc>
          <w:tcPr>
            <w:tcW w:w="5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2651E">
              <w:rPr>
                <w:sz w:val="20"/>
              </w:rPr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sz w:val="20"/>
                <w:lang w:eastAsia="en-US"/>
              </w:rPr>
            </w:pPr>
            <w:r w:rsidRPr="0082651E">
              <w:rPr>
                <w:color w:val="000000"/>
                <w:sz w:val="20"/>
              </w:rPr>
              <w:t>%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  <w:lang w:eastAsia="en-US"/>
              </w:rPr>
            </w:pPr>
            <w:r w:rsidRPr="0082651E">
              <w:rPr>
                <w:color w:val="000000"/>
                <w:sz w:val="20"/>
                <w:lang w:eastAsia="en-US"/>
              </w:rPr>
              <w:t>0,00</w:t>
            </w:r>
          </w:p>
        </w:tc>
      </w:tr>
      <w:tr w:rsidR="0082651E" w:rsidRPr="0082651E" w:rsidTr="008E6922">
        <w:trPr>
          <w:trHeight w:val="794"/>
        </w:trPr>
        <w:tc>
          <w:tcPr>
            <w:tcW w:w="5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2651E">
              <w:rPr>
                <w:sz w:val="20"/>
              </w:rPr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sz w:val="20"/>
                <w:lang w:eastAsia="en-US"/>
              </w:rPr>
            </w:pPr>
            <w:r w:rsidRPr="0082651E">
              <w:rPr>
                <w:color w:val="000000"/>
                <w:sz w:val="20"/>
              </w:rPr>
              <w:t>%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  <w:lang w:eastAsia="en-US"/>
              </w:rPr>
            </w:pPr>
            <w:r w:rsidRPr="0082651E">
              <w:rPr>
                <w:color w:val="000000"/>
                <w:sz w:val="20"/>
                <w:lang w:eastAsia="en-US"/>
              </w:rPr>
              <w:t>-</w:t>
            </w:r>
          </w:p>
        </w:tc>
      </w:tr>
      <w:tr w:rsidR="0082651E" w:rsidRPr="0082651E" w:rsidTr="008E6922">
        <w:trPr>
          <w:trHeight w:val="794"/>
        </w:trPr>
        <w:tc>
          <w:tcPr>
            <w:tcW w:w="5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2651E">
              <w:rPr>
                <w:sz w:val="20"/>
              </w:rPr>
              <w:t>Доля проб сточных вод, не соответствующих установленным нормативам допустимых сбросов, лимитам на сбросы, рассчитанная для централизованной общесплавной (бытовой) системы водоотведения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color w:val="000000"/>
                <w:sz w:val="20"/>
              </w:rPr>
              <w:t>%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  <w:lang w:eastAsia="en-US"/>
              </w:rPr>
            </w:pPr>
            <w:r w:rsidRPr="0082651E">
              <w:rPr>
                <w:color w:val="000000"/>
                <w:sz w:val="20"/>
                <w:lang w:eastAsia="en-US"/>
              </w:rPr>
              <w:t>-</w:t>
            </w:r>
          </w:p>
        </w:tc>
      </w:tr>
      <w:tr w:rsidR="0082651E" w:rsidRPr="0082651E" w:rsidTr="008E6922">
        <w:trPr>
          <w:trHeight w:val="794"/>
        </w:trPr>
        <w:tc>
          <w:tcPr>
            <w:tcW w:w="5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2651E">
              <w:rPr>
                <w:sz w:val="20"/>
              </w:rPr>
              <w:t>Доля проб сточных вод, не соответствующих установленным нормативам допустимых сбросов, лимитам на сбросы, рассчитанная для централизованной ливневой системы водоотведения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color w:val="000000"/>
                <w:sz w:val="20"/>
              </w:rPr>
              <w:t>%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  <w:lang w:eastAsia="en-US"/>
              </w:rPr>
            </w:pPr>
            <w:r w:rsidRPr="0082651E">
              <w:rPr>
                <w:color w:val="000000"/>
                <w:sz w:val="20"/>
                <w:lang w:eastAsia="en-US"/>
              </w:rPr>
              <w:t>-</w:t>
            </w:r>
          </w:p>
        </w:tc>
      </w:tr>
      <w:tr w:rsidR="0082651E" w:rsidRPr="0082651E" w:rsidTr="008E6922">
        <w:trPr>
          <w:trHeight w:val="260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Показатели надежности и бесперебойности водоотведения</w:t>
            </w:r>
          </w:p>
        </w:tc>
      </w:tr>
      <w:tr w:rsidR="0082651E" w:rsidRPr="0082651E" w:rsidTr="008E6922">
        <w:trPr>
          <w:trHeight w:val="469"/>
        </w:trPr>
        <w:tc>
          <w:tcPr>
            <w:tcW w:w="55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ед./</w:t>
            </w:r>
          </w:p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км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sz w:val="20"/>
              </w:rPr>
              <w:t>0,00</w:t>
            </w:r>
          </w:p>
        </w:tc>
      </w:tr>
      <w:tr w:rsidR="0082651E" w:rsidRPr="0082651E" w:rsidTr="008E6922">
        <w:trPr>
          <w:trHeight w:val="273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sz w:val="20"/>
              </w:rPr>
              <w:t>Показатели энергетической эффективности</w:t>
            </w:r>
          </w:p>
        </w:tc>
      </w:tr>
      <w:tr w:rsidR="0082651E" w:rsidRPr="0082651E" w:rsidTr="008E6922">
        <w:trPr>
          <w:trHeight w:val="578"/>
        </w:trPr>
        <w:tc>
          <w:tcPr>
            <w:tcW w:w="55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lastRenderedPageBreak/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  кВт*</w:t>
            </w:r>
            <w:proofErr w:type="gramStart"/>
            <w:r w:rsidRPr="0082651E">
              <w:rPr>
                <w:color w:val="000000"/>
                <w:sz w:val="20"/>
              </w:rPr>
              <w:t>ч</w:t>
            </w:r>
            <w:proofErr w:type="gramEnd"/>
            <w:r w:rsidRPr="0082651E">
              <w:rPr>
                <w:color w:val="000000"/>
                <w:sz w:val="20"/>
              </w:rPr>
              <w:t>/куб. м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sz w:val="20"/>
              </w:rPr>
              <w:t>-</w:t>
            </w:r>
          </w:p>
        </w:tc>
      </w:tr>
      <w:tr w:rsidR="0082651E" w:rsidRPr="0082651E" w:rsidTr="008E6922">
        <w:trPr>
          <w:trHeight w:val="300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2651E">
              <w:rPr>
                <w:b/>
                <w:bCs/>
                <w:color w:val="000000"/>
                <w:sz w:val="20"/>
              </w:rPr>
              <w:t xml:space="preserve">       6. Расчет эффективности производственной программы        </w:t>
            </w:r>
          </w:p>
        </w:tc>
      </w:tr>
      <w:tr w:rsidR="0082651E" w:rsidRPr="0082651E" w:rsidTr="008E6922">
        <w:trPr>
          <w:trHeight w:val="300"/>
        </w:trPr>
        <w:tc>
          <w:tcPr>
            <w:tcW w:w="731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За период с 01.01.2022 по 31.12.2022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</w:tr>
      <w:tr w:rsidR="0082651E" w:rsidRPr="0082651E" w:rsidTr="008E6922">
        <w:trPr>
          <w:trHeight w:val="300"/>
        </w:trPr>
        <w:tc>
          <w:tcPr>
            <w:tcW w:w="731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rPr>
                <w:b/>
                <w:bCs/>
                <w:color w:val="000000"/>
                <w:sz w:val="20"/>
              </w:rPr>
            </w:pPr>
            <w:r w:rsidRPr="0082651E">
              <w:rPr>
                <w:b/>
                <w:bCs/>
                <w:color w:val="000000"/>
                <w:sz w:val="20"/>
              </w:rPr>
              <w:t>Итого эффективность производственной программы за весь период реализации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-</w:t>
            </w:r>
          </w:p>
        </w:tc>
      </w:tr>
      <w:tr w:rsidR="0082651E" w:rsidRPr="0082651E" w:rsidTr="008E6922">
        <w:trPr>
          <w:trHeight w:val="360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2651E">
              <w:rPr>
                <w:b/>
                <w:bCs/>
                <w:color w:val="000000"/>
                <w:sz w:val="20"/>
              </w:rPr>
              <w:t xml:space="preserve">        7. Общий объем финансовых потребностей, направленных на реализацию производственной программы         </w:t>
            </w:r>
          </w:p>
        </w:tc>
      </w:tr>
      <w:tr w:rsidR="0082651E" w:rsidRPr="0082651E" w:rsidTr="008E6922">
        <w:trPr>
          <w:cantSplit/>
          <w:trHeight w:val="222"/>
        </w:trPr>
        <w:tc>
          <w:tcPr>
            <w:tcW w:w="731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 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Всего сумма, тыс. руб.  </w:t>
            </w:r>
          </w:p>
        </w:tc>
      </w:tr>
      <w:tr w:rsidR="0082651E" w:rsidRPr="0082651E" w:rsidTr="008E6922">
        <w:trPr>
          <w:trHeight w:val="300"/>
        </w:trPr>
        <w:tc>
          <w:tcPr>
            <w:tcW w:w="731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На период с 01.01.2022 по 31.12.2022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4667,17</w:t>
            </w:r>
          </w:p>
        </w:tc>
      </w:tr>
      <w:tr w:rsidR="0082651E" w:rsidRPr="0082651E" w:rsidTr="008E6922">
        <w:trPr>
          <w:trHeight w:val="300"/>
        </w:trPr>
        <w:tc>
          <w:tcPr>
            <w:tcW w:w="731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82651E" w:rsidRPr="0082651E" w:rsidRDefault="0082651E" w:rsidP="0082651E">
            <w:pPr>
              <w:rPr>
                <w:b/>
                <w:bCs/>
                <w:color w:val="000000"/>
                <w:sz w:val="20"/>
              </w:rPr>
            </w:pPr>
            <w:r w:rsidRPr="0082651E">
              <w:rPr>
                <w:b/>
                <w:bCs/>
                <w:color w:val="000000"/>
                <w:sz w:val="20"/>
              </w:rPr>
              <w:t>Всего на период реализации программы: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82651E" w:rsidRPr="0082651E" w:rsidRDefault="0082651E" w:rsidP="0082651E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82651E">
              <w:rPr>
                <w:b/>
                <w:bCs/>
                <w:color w:val="000000"/>
                <w:sz w:val="20"/>
              </w:rPr>
              <w:t>4667,17</w:t>
            </w:r>
          </w:p>
        </w:tc>
      </w:tr>
      <w:tr w:rsidR="0082651E" w:rsidRPr="0082651E" w:rsidTr="008E6922">
        <w:trPr>
          <w:trHeight w:val="300"/>
        </w:trPr>
        <w:tc>
          <w:tcPr>
            <w:tcW w:w="1000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51E" w:rsidRPr="0082651E" w:rsidRDefault="0082651E" w:rsidP="0082651E">
            <w:pPr>
              <w:jc w:val="center"/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 xml:space="preserve">        </w:t>
            </w:r>
            <w:r w:rsidRPr="0082651E">
              <w:rPr>
                <w:b/>
                <w:bCs/>
                <w:color w:val="000000"/>
                <w:sz w:val="20"/>
              </w:rPr>
              <w:t>8. Отчет об исполнении производственной программы за истекший период регулирования</w:t>
            </w:r>
            <w:r w:rsidRPr="0082651E">
              <w:rPr>
                <w:color w:val="000000"/>
                <w:sz w:val="20"/>
              </w:rPr>
              <w:t xml:space="preserve">                         </w:t>
            </w:r>
          </w:p>
        </w:tc>
      </w:tr>
      <w:tr w:rsidR="0082651E" w:rsidRPr="0082651E" w:rsidTr="008E6922">
        <w:trPr>
          <w:trHeight w:val="300"/>
        </w:trPr>
        <w:tc>
          <w:tcPr>
            <w:tcW w:w="731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1E" w:rsidRPr="0082651E" w:rsidRDefault="0082651E" w:rsidP="0082651E">
            <w:pPr>
              <w:rPr>
                <w:color w:val="000000"/>
                <w:sz w:val="20"/>
              </w:rPr>
            </w:pPr>
            <w:r w:rsidRPr="0082651E">
              <w:rPr>
                <w:color w:val="000000"/>
                <w:sz w:val="20"/>
              </w:rPr>
              <w:t> 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2651E" w:rsidRPr="0082651E" w:rsidRDefault="0082651E" w:rsidP="0082651E">
            <w:pPr>
              <w:jc w:val="center"/>
              <w:rPr>
                <w:bCs/>
                <w:sz w:val="20"/>
              </w:rPr>
            </w:pPr>
            <w:r w:rsidRPr="0082651E">
              <w:rPr>
                <w:bCs/>
                <w:sz w:val="20"/>
              </w:rPr>
              <w:t xml:space="preserve">С 01.04.2020 по 31.12.2020 </w:t>
            </w:r>
          </w:p>
        </w:tc>
      </w:tr>
      <w:tr w:rsidR="0082651E" w:rsidRPr="0082651E" w:rsidTr="008E6922">
        <w:trPr>
          <w:trHeight w:val="238"/>
        </w:trPr>
        <w:tc>
          <w:tcPr>
            <w:tcW w:w="7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2651E">
              <w:rPr>
                <w:sz w:val="20"/>
              </w:rPr>
              <w:t>Объем принятых сточных вод, тыс. куб. 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sz w:val="20"/>
              </w:rPr>
              <w:t>41,25</w:t>
            </w:r>
          </w:p>
        </w:tc>
      </w:tr>
      <w:tr w:rsidR="0082651E" w:rsidRPr="0082651E" w:rsidTr="008E6922">
        <w:trPr>
          <w:trHeight w:val="398"/>
        </w:trPr>
        <w:tc>
          <w:tcPr>
            <w:tcW w:w="7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2651E">
              <w:rPr>
                <w:sz w:val="20"/>
              </w:rPr>
              <w:t>Мероприятия, направленные на осуществление текущей (операционной) деятельности, тыс. руб.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sz w:val="20"/>
              </w:rPr>
              <w:t>6360,91</w:t>
            </w:r>
          </w:p>
        </w:tc>
      </w:tr>
      <w:tr w:rsidR="0082651E" w:rsidRPr="0082651E" w:rsidTr="008E6922">
        <w:trPr>
          <w:trHeight w:val="353"/>
        </w:trPr>
        <w:tc>
          <w:tcPr>
            <w:tcW w:w="7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2651E">
              <w:rPr>
                <w:sz w:val="20"/>
              </w:rPr>
              <w:t>Мероприятия, направленные на поддержание объектов водоотведения в состоянии, соответствующем установленным требованиям, тыс. руб.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sz w:val="20"/>
              </w:rPr>
              <w:t>-</w:t>
            </w:r>
          </w:p>
        </w:tc>
      </w:tr>
      <w:tr w:rsidR="0082651E" w:rsidRPr="0082651E" w:rsidTr="008E6922">
        <w:trPr>
          <w:trHeight w:val="437"/>
        </w:trPr>
        <w:tc>
          <w:tcPr>
            <w:tcW w:w="7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51E" w:rsidRPr="0082651E" w:rsidRDefault="0082651E" w:rsidP="0082651E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2651E">
              <w:rPr>
                <w:sz w:val="20"/>
              </w:rPr>
              <w:t>Общий объем финансовых потребностей, тыс. руб.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2651E" w:rsidRPr="0082651E" w:rsidRDefault="0082651E" w:rsidP="0082651E">
            <w:pPr>
              <w:jc w:val="center"/>
              <w:rPr>
                <w:sz w:val="20"/>
              </w:rPr>
            </w:pPr>
            <w:r w:rsidRPr="0082651E">
              <w:rPr>
                <w:sz w:val="20"/>
              </w:rPr>
              <w:t>6360,91</w:t>
            </w:r>
          </w:p>
        </w:tc>
      </w:tr>
    </w:tbl>
    <w:p w:rsidR="00321195" w:rsidRPr="00F919BF" w:rsidRDefault="00321195" w:rsidP="00F919BF">
      <w:pPr>
        <w:rPr>
          <w:sz w:val="20"/>
        </w:rPr>
      </w:pPr>
    </w:p>
    <w:sectPr w:rsidR="00321195" w:rsidRPr="00F919BF" w:rsidSect="00252D0D">
      <w:type w:val="continuous"/>
      <w:pgSz w:w="11906" w:h="16838" w:code="9"/>
      <w:pgMar w:top="1134" w:right="709" w:bottom="1134" w:left="1418" w:header="425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BEA" w:rsidRDefault="006D5BEA">
      <w:r>
        <w:separator/>
      </w:r>
    </w:p>
  </w:endnote>
  <w:endnote w:type="continuationSeparator" w:id="0">
    <w:p w:rsidR="006D5BEA" w:rsidRDefault="006D5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BEA" w:rsidRDefault="006D5BEA">
      <w:r>
        <w:separator/>
      </w:r>
    </w:p>
  </w:footnote>
  <w:footnote w:type="continuationSeparator" w:id="0">
    <w:p w:rsidR="006D5BEA" w:rsidRDefault="006D5B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109" w:rsidRDefault="00FD3109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D3109" w:rsidRDefault="00FD310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109" w:rsidRDefault="00FD3109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D61C4">
      <w:rPr>
        <w:rStyle w:val="a9"/>
        <w:noProof/>
      </w:rPr>
      <w:t>3</w:t>
    </w:r>
    <w:r>
      <w:rPr>
        <w:rStyle w:val="a9"/>
      </w:rPr>
      <w:fldChar w:fldCharType="end"/>
    </w:r>
  </w:p>
  <w:p w:rsidR="00FD3109" w:rsidRDefault="00FD310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109" w:rsidRDefault="00FD3109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0" t="0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3" name="Freeform 2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3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5EFEE244" id="Group 1" o:spid="_x0000_s1026" style="position:absolute;margin-left:86.15pt;margin-top:185.95pt;width:311.8pt;height:4.15pt;z-index:-251658240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WnVRrRAwAA&#10;Cg4AAA4AAAAAAAAAAAAAAAAALgIAAGRycy9lMm9Eb2MueG1sUEsBAi0AFAAGAAgAAAAhAB4ClKfh&#10;AAAACwEAAA8AAAAAAAAAAAAAAAAAKwYAAGRycy9kb3ducmV2LnhtbFBLBQYAAAAABAAEAPMAAAA5&#10;BwAAAAA=&#10;">
              <v:shape id="Freeform 2" o:spid="_x0000_s1027" style="position:absolute;left:9441;top:3424;width:80;height:83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" path="m82,83l82,,,e" filled="f" strokeweight=".5pt">
                <v:path arrowok="t" o:connecttype="custom" o:connectlocs="80,83;80,0;0,0" o:connectangles="0,0,0"/>
              </v:shape>
              <v:shape id="Freeform 3" o:spid="_x0000_s1028" style="position:absolute;left:3321;top:3424;width:82;height:81;rotation:-90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3109" w:rsidRPr="00E52B15" w:rsidRDefault="00FD3109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 w:rsidRPr="00A51156"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>
                                <wp:extent cx="628650" cy="609600"/>
                                <wp:effectExtent l="0" t="0" r="0" b="0"/>
                                <wp:docPr id="5" name="Рисунок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28650" cy="609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FD3109" w:rsidRPr="00561114" w:rsidRDefault="00FD3109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:rsidR="00FD3109" w:rsidRPr="00561114" w:rsidRDefault="00FD3109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:rsidR="00FD3109" w:rsidRPr="000F7B5C" w:rsidRDefault="00FD3109" w:rsidP="00673D81">
                          <w:pPr>
                            <w:ind w:right="-7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:rsidR="00FD3109" w:rsidRPr="000F7B5C" w:rsidRDefault="00FD3109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:rsidR="00FD3109" w:rsidRDefault="00FD3109" w:rsidP="00673D81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:rsidR="00FD3109" w:rsidRDefault="00FD3109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__________________</w:t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:rsidR="00FD3109" w:rsidRPr="002B6128" w:rsidRDefault="00FD3109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:rsidR="00FD3109" w:rsidRDefault="00FD3109" w:rsidP="00276416">
                          <w:pPr>
                            <w:ind w:right="-70"/>
                            <w:rPr>
                              <w:sz w:val="20"/>
                            </w:rPr>
                          </w:pPr>
                        </w:p>
                        <w:p w:rsidR="00FD3109" w:rsidRPr="001772E6" w:rsidRDefault="00FD3109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:rsidR="00FD3109" w:rsidRDefault="00FD3109" w:rsidP="00040D26">
                          <w:pPr>
                            <w:ind w:right="-70"/>
                          </w:pPr>
                          <w:r>
                            <w:rPr>
                              <w:szCs w:val="28"/>
                            </w:rP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67.05pt;margin-top:-3.05pt;width:486pt;height:20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    <v:textbox inset="0,0,0,0">
                <w:txbxContent>
                  <w:p w:rsidR="00FD3109" w:rsidRPr="00E52B15" w:rsidRDefault="00FD3109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 w:rsidRPr="00A51156">
                      <w:rPr>
                        <w:noProof/>
                        <w:szCs w:val="28"/>
                      </w:rPr>
                      <w:drawing>
                        <wp:inline distT="0" distB="0" distL="0" distR="0">
                          <wp:extent cx="628650" cy="609600"/>
                          <wp:effectExtent l="0" t="0" r="0" b="0"/>
                          <wp:docPr id="5" name="Рисунок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28650" cy="609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D3109" w:rsidRPr="00561114" w:rsidRDefault="00FD3109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 xml:space="preserve">Региональная </w:t>
                    </w:r>
                    <w:r>
                      <w:rPr>
                        <w:b/>
                        <w:sz w:val="36"/>
                        <w:szCs w:val="36"/>
                      </w:rPr>
                      <w:t>служба по тарифам</w:t>
                    </w:r>
                  </w:p>
                  <w:p w:rsidR="00FD3109" w:rsidRPr="00561114" w:rsidRDefault="00FD3109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:rsidR="00FD3109" w:rsidRPr="000F7B5C" w:rsidRDefault="00FD3109" w:rsidP="00673D81">
                    <w:pPr>
                      <w:ind w:right="-70"/>
                      <w:jc w:val="center"/>
                      <w:rPr>
                        <w:b/>
                        <w:sz w:val="20"/>
                      </w:rPr>
                    </w:pPr>
                  </w:p>
                  <w:p w:rsidR="00FD3109" w:rsidRPr="000F7B5C" w:rsidRDefault="00FD3109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:rsidR="00FD3109" w:rsidRDefault="00FD3109" w:rsidP="00673D81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:rsidR="00FD3109" w:rsidRDefault="00FD3109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__________________</w:t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:rsidR="00FD3109" w:rsidRPr="002B6128" w:rsidRDefault="00FD3109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:rsidR="00FD3109" w:rsidRDefault="00FD3109" w:rsidP="00276416">
                    <w:pPr>
                      <w:ind w:right="-70"/>
                      <w:rPr>
                        <w:sz w:val="20"/>
                      </w:rPr>
                    </w:pPr>
                  </w:p>
                  <w:p w:rsidR="00FD3109" w:rsidRPr="001772E6" w:rsidRDefault="00FD3109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:rsidR="00FD3109" w:rsidRDefault="00FD3109" w:rsidP="00040D26">
                    <w:pPr>
                      <w:ind w:right="-70"/>
                    </w:pPr>
                    <w:r>
                      <w:rPr>
                        <w:szCs w:val="28"/>
                      </w:rP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95EE2"/>
    <w:multiLevelType w:val="hybridMultilevel"/>
    <w:tmpl w:val="F402AA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0F4094"/>
    <w:multiLevelType w:val="hybridMultilevel"/>
    <w:tmpl w:val="0D20E3F8"/>
    <w:lvl w:ilvl="0" w:tplc="79564414">
      <w:start w:val="3"/>
      <w:numFmt w:val="decimal"/>
      <w:lvlText w:val="%1"/>
      <w:lvlJc w:val="left"/>
      <w:pPr>
        <w:ind w:left="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2">
    <w:nsid w:val="12601B5B"/>
    <w:multiLevelType w:val="hybridMultilevel"/>
    <w:tmpl w:val="655AADA8"/>
    <w:lvl w:ilvl="0" w:tplc="E98E8FA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A5356"/>
    <w:multiLevelType w:val="hybridMultilevel"/>
    <w:tmpl w:val="06C2A9DA"/>
    <w:lvl w:ilvl="0" w:tplc="1522FCF6">
      <w:start w:val="1"/>
      <w:numFmt w:val="decimal"/>
      <w:lvlText w:val="%1."/>
      <w:lvlJc w:val="left"/>
      <w:pPr>
        <w:ind w:left="118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D490F29"/>
    <w:multiLevelType w:val="hybridMultilevel"/>
    <w:tmpl w:val="CA968AF0"/>
    <w:lvl w:ilvl="0" w:tplc="D27C7674">
      <w:start w:val="1"/>
      <w:numFmt w:val="decimal"/>
      <w:lvlText w:val="%1."/>
      <w:lvlJc w:val="left"/>
      <w:pPr>
        <w:ind w:left="1098" w:hanging="39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320E00A6"/>
    <w:multiLevelType w:val="hybridMultilevel"/>
    <w:tmpl w:val="5B7ACBC4"/>
    <w:lvl w:ilvl="0" w:tplc="07B875D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40F5405D"/>
    <w:multiLevelType w:val="hybridMultilevel"/>
    <w:tmpl w:val="86FAC484"/>
    <w:lvl w:ilvl="0" w:tplc="CDA4B4AA">
      <w:numFmt w:val="bullet"/>
      <w:lvlText w:val=""/>
      <w:lvlJc w:val="left"/>
      <w:pPr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>
    <w:nsid w:val="4AA15388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8">
    <w:nsid w:val="5AC86CA6"/>
    <w:multiLevelType w:val="hybridMultilevel"/>
    <w:tmpl w:val="0D20E3F8"/>
    <w:lvl w:ilvl="0" w:tplc="79564414">
      <w:start w:val="3"/>
      <w:numFmt w:val="decimal"/>
      <w:lvlText w:val="%1"/>
      <w:lvlJc w:val="left"/>
      <w:pPr>
        <w:ind w:left="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9">
    <w:nsid w:val="5D8A417D"/>
    <w:multiLevelType w:val="multilevel"/>
    <w:tmpl w:val="0E84642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13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4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7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648" w:hanging="1440"/>
      </w:pPr>
      <w:rPr>
        <w:rFonts w:cs="Times New Roman" w:hint="default"/>
      </w:rPr>
    </w:lvl>
  </w:abstractNum>
  <w:abstractNum w:abstractNumId="10">
    <w:nsid w:val="692F733C"/>
    <w:multiLevelType w:val="hybridMultilevel"/>
    <w:tmpl w:val="39D87500"/>
    <w:lvl w:ilvl="0" w:tplc="F558D634">
      <w:start w:val="3"/>
      <w:numFmt w:val="bullet"/>
      <w:lvlText w:val=""/>
      <w:lvlJc w:val="left"/>
      <w:pPr>
        <w:ind w:left="90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>
    <w:nsid w:val="721D1179"/>
    <w:multiLevelType w:val="hybridMultilevel"/>
    <w:tmpl w:val="D5D4E876"/>
    <w:lvl w:ilvl="0" w:tplc="CBA2B832"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9"/>
  </w:num>
  <w:num w:numId="5">
    <w:abstractNumId w:val="3"/>
  </w:num>
  <w:num w:numId="6">
    <w:abstractNumId w:val="0"/>
  </w:num>
  <w:num w:numId="7">
    <w:abstractNumId w:val="6"/>
  </w:num>
  <w:num w:numId="8">
    <w:abstractNumId w:val="11"/>
  </w:num>
  <w:num w:numId="9">
    <w:abstractNumId w:val="10"/>
  </w:num>
  <w:num w:numId="10">
    <w:abstractNumId w:val="2"/>
  </w:num>
  <w:num w:numId="11">
    <w:abstractNumId w:val="1"/>
  </w:num>
  <w:num w:numId="12">
    <w:abstractNumId w:val="8"/>
  </w:num>
  <w:num w:numId="13">
    <w:abstractNumId w:val="7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B67"/>
    <w:rsid w:val="00000EE4"/>
    <w:rsid w:val="00002B26"/>
    <w:rsid w:val="00002C38"/>
    <w:rsid w:val="00003C40"/>
    <w:rsid w:val="00004362"/>
    <w:rsid w:val="000043DE"/>
    <w:rsid w:val="00004422"/>
    <w:rsid w:val="0000465C"/>
    <w:rsid w:val="00005CF1"/>
    <w:rsid w:val="000061D8"/>
    <w:rsid w:val="0000703E"/>
    <w:rsid w:val="000074BC"/>
    <w:rsid w:val="00010144"/>
    <w:rsid w:val="000107E6"/>
    <w:rsid w:val="000113AA"/>
    <w:rsid w:val="000115ED"/>
    <w:rsid w:val="00011AE5"/>
    <w:rsid w:val="00012429"/>
    <w:rsid w:val="000150C8"/>
    <w:rsid w:val="000153AB"/>
    <w:rsid w:val="000162FE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617"/>
    <w:rsid w:val="00044C84"/>
    <w:rsid w:val="000450F5"/>
    <w:rsid w:val="000456BC"/>
    <w:rsid w:val="0004612F"/>
    <w:rsid w:val="00050261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4AD"/>
    <w:rsid w:val="00054BEC"/>
    <w:rsid w:val="00056E1C"/>
    <w:rsid w:val="00061101"/>
    <w:rsid w:val="0006180D"/>
    <w:rsid w:val="00062072"/>
    <w:rsid w:val="000631CC"/>
    <w:rsid w:val="000641E6"/>
    <w:rsid w:val="00065440"/>
    <w:rsid w:val="00065525"/>
    <w:rsid w:val="00065CC1"/>
    <w:rsid w:val="00066193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EC9"/>
    <w:rsid w:val="0007743F"/>
    <w:rsid w:val="000778E0"/>
    <w:rsid w:val="00077FE3"/>
    <w:rsid w:val="00080513"/>
    <w:rsid w:val="000810D0"/>
    <w:rsid w:val="0008132B"/>
    <w:rsid w:val="00083BB5"/>
    <w:rsid w:val="00084124"/>
    <w:rsid w:val="000848D5"/>
    <w:rsid w:val="0008508F"/>
    <w:rsid w:val="0008547A"/>
    <w:rsid w:val="000857DE"/>
    <w:rsid w:val="00085D31"/>
    <w:rsid w:val="00086047"/>
    <w:rsid w:val="00086472"/>
    <w:rsid w:val="00086839"/>
    <w:rsid w:val="00086F1B"/>
    <w:rsid w:val="00087708"/>
    <w:rsid w:val="00091356"/>
    <w:rsid w:val="00091751"/>
    <w:rsid w:val="00091997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4F69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E0AA0"/>
    <w:rsid w:val="000E1B09"/>
    <w:rsid w:val="000E2107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820"/>
    <w:rsid w:val="000F5E13"/>
    <w:rsid w:val="000F65F8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4A0B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DF9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0D5F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7F2"/>
    <w:rsid w:val="001648CF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5C1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01"/>
    <w:rsid w:val="00187A71"/>
    <w:rsid w:val="00187AD6"/>
    <w:rsid w:val="00187E73"/>
    <w:rsid w:val="001906BB"/>
    <w:rsid w:val="00191ACC"/>
    <w:rsid w:val="00193770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3C0F"/>
    <w:rsid w:val="001A4950"/>
    <w:rsid w:val="001A5FB8"/>
    <w:rsid w:val="001A6556"/>
    <w:rsid w:val="001A77C9"/>
    <w:rsid w:val="001B0311"/>
    <w:rsid w:val="001B03B6"/>
    <w:rsid w:val="001B1E76"/>
    <w:rsid w:val="001B27E4"/>
    <w:rsid w:val="001B4BEC"/>
    <w:rsid w:val="001B4F19"/>
    <w:rsid w:val="001B69D3"/>
    <w:rsid w:val="001B6C9D"/>
    <w:rsid w:val="001C01EC"/>
    <w:rsid w:val="001C1604"/>
    <w:rsid w:val="001C184C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5AC1"/>
    <w:rsid w:val="001D5D4E"/>
    <w:rsid w:val="001D6066"/>
    <w:rsid w:val="001D6111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0AAC"/>
    <w:rsid w:val="001F1EF4"/>
    <w:rsid w:val="001F2758"/>
    <w:rsid w:val="001F2916"/>
    <w:rsid w:val="001F4501"/>
    <w:rsid w:val="001F49D5"/>
    <w:rsid w:val="001F73EF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396D"/>
    <w:rsid w:val="002165E3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27E1B"/>
    <w:rsid w:val="00230285"/>
    <w:rsid w:val="002309EB"/>
    <w:rsid w:val="0023116A"/>
    <w:rsid w:val="002329B2"/>
    <w:rsid w:val="00233EE6"/>
    <w:rsid w:val="00235229"/>
    <w:rsid w:val="0023570C"/>
    <w:rsid w:val="00235C41"/>
    <w:rsid w:val="00235D0B"/>
    <w:rsid w:val="00236863"/>
    <w:rsid w:val="00237155"/>
    <w:rsid w:val="00237404"/>
    <w:rsid w:val="00240C0E"/>
    <w:rsid w:val="00241D87"/>
    <w:rsid w:val="002426D1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4A63"/>
    <w:rsid w:val="002550AC"/>
    <w:rsid w:val="0025534D"/>
    <w:rsid w:val="002575D5"/>
    <w:rsid w:val="0026018C"/>
    <w:rsid w:val="00260BCA"/>
    <w:rsid w:val="00260E76"/>
    <w:rsid w:val="00261BEB"/>
    <w:rsid w:val="00261DB4"/>
    <w:rsid w:val="00262CFC"/>
    <w:rsid w:val="00262DE4"/>
    <w:rsid w:val="0026323E"/>
    <w:rsid w:val="00263858"/>
    <w:rsid w:val="00263872"/>
    <w:rsid w:val="00264905"/>
    <w:rsid w:val="00264A08"/>
    <w:rsid w:val="00267132"/>
    <w:rsid w:val="0027027A"/>
    <w:rsid w:val="00270CEE"/>
    <w:rsid w:val="00273221"/>
    <w:rsid w:val="002732ED"/>
    <w:rsid w:val="002736C4"/>
    <w:rsid w:val="0027397D"/>
    <w:rsid w:val="0027399D"/>
    <w:rsid w:val="00273FCA"/>
    <w:rsid w:val="002742F4"/>
    <w:rsid w:val="002755CB"/>
    <w:rsid w:val="00276416"/>
    <w:rsid w:val="002769AE"/>
    <w:rsid w:val="00276A77"/>
    <w:rsid w:val="00276D12"/>
    <w:rsid w:val="00276D28"/>
    <w:rsid w:val="002770C4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5B78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59DF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B1274"/>
    <w:rsid w:val="002B18C2"/>
    <w:rsid w:val="002B1D4F"/>
    <w:rsid w:val="002B2B4E"/>
    <w:rsid w:val="002B2BD0"/>
    <w:rsid w:val="002B5087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0CDF"/>
    <w:rsid w:val="002D106B"/>
    <w:rsid w:val="002D147B"/>
    <w:rsid w:val="002D1A2E"/>
    <w:rsid w:val="002D2581"/>
    <w:rsid w:val="002D2B00"/>
    <w:rsid w:val="002D2B8D"/>
    <w:rsid w:val="002D306A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72FE"/>
    <w:rsid w:val="002F013F"/>
    <w:rsid w:val="002F116F"/>
    <w:rsid w:val="002F1F2E"/>
    <w:rsid w:val="002F24DD"/>
    <w:rsid w:val="002F45B6"/>
    <w:rsid w:val="002F696E"/>
    <w:rsid w:val="002F7A27"/>
    <w:rsid w:val="00300875"/>
    <w:rsid w:val="003012EC"/>
    <w:rsid w:val="003014F7"/>
    <w:rsid w:val="00301D68"/>
    <w:rsid w:val="003022DC"/>
    <w:rsid w:val="00302E53"/>
    <w:rsid w:val="00303006"/>
    <w:rsid w:val="00303385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17DE9"/>
    <w:rsid w:val="00321195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3F92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49D1"/>
    <w:rsid w:val="00355449"/>
    <w:rsid w:val="00355829"/>
    <w:rsid w:val="00356620"/>
    <w:rsid w:val="0035710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5072"/>
    <w:rsid w:val="00375674"/>
    <w:rsid w:val="00376D53"/>
    <w:rsid w:val="003804EB"/>
    <w:rsid w:val="00380790"/>
    <w:rsid w:val="00380B65"/>
    <w:rsid w:val="00381350"/>
    <w:rsid w:val="00381446"/>
    <w:rsid w:val="00381526"/>
    <w:rsid w:val="003823EF"/>
    <w:rsid w:val="00383DD2"/>
    <w:rsid w:val="00384B94"/>
    <w:rsid w:val="003852AA"/>
    <w:rsid w:val="0038546C"/>
    <w:rsid w:val="003864F7"/>
    <w:rsid w:val="00387C87"/>
    <w:rsid w:val="00387F06"/>
    <w:rsid w:val="0039046B"/>
    <w:rsid w:val="00390D72"/>
    <w:rsid w:val="0039114C"/>
    <w:rsid w:val="00391946"/>
    <w:rsid w:val="003926A1"/>
    <w:rsid w:val="00392B58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82B"/>
    <w:rsid w:val="003A082E"/>
    <w:rsid w:val="003A114C"/>
    <w:rsid w:val="003A1AC8"/>
    <w:rsid w:val="003A29C2"/>
    <w:rsid w:val="003A3690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0C2F"/>
    <w:rsid w:val="003B137E"/>
    <w:rsid w:val="003B1E85"/>
    <w:rsid w:val="003B1EBF"/>
    <w:rsid w:val="003B241B"/>
    <w:rsid w:val="003B24AE"/>
    <w:rsid w:val="003B34DC"/>
    <w:rsid w:val="003B37F1"/>
    <w:rsid w:val="003B39C7"/>
    <w:rsid w:val="003B55AF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1614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33D"/>
    <w:rsid w:val="003F081E"/>
    <w:rsid w:val="003F13DE"/>
    <w:rsid w:val="003F1B0B"/>
    <w:rsid w:val="003F26B6"/>
    <w:rsid w:val="003F2F38"/>
    <w:rsid w:val="003F3486"/>
    <w:rsid w:val="003F3A06"/>
    <w:rsid w:val="003F4275"/>
    <w:rsid w:val="003F44C3"/>
    <w:rsid w:val="003F58D7"/>
    <w:rsid w:val="003F6BAF"/>
    <w:rsid w:val="003F6BD8"/>
    <w:rsid w:val="003F7CA5"/>
    <w:rsid w:val="00400C24"/>
    <w:rsid w:val="00401081"/>
    <w:rsid w:val="0040150E"/>
    <w:rsid w:val="00401777"/>
    <w:rsid w:val="004017C1"/>
    <w:rsid w:val="00401BEE"/>
    <w:rsid w:val="00401D61"/>
    <w:rsid w:val="00403663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B65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23C7"/>
    <w:rsid w:val="00423260"/>
    <w:rsid w:val="00423307"/>
    <w:rsid w:val="00423D9A"/>
    <w:rsid w:val="00424166"/>
    <w:rsid w:val="00424439"/>
    <w:rsid w:val="00424F33"/>
    <w:rsid w:val="004314AE"/>
    <w:rsid w:val="004314B2"/>
    <w:rsid w:val="00432F4A"/>
    <w:rsid w:val="00433294"/>
    <w:rsid w:val="004336A4"/>
    <w:rsid w:val="00433788"/>
    <w:rsid w:val="00433863"/>
    <w:rsid w:val="004347D4"/>
    <w:rsid w:val="0043564A"/>
    <w:rsid w:val="0043574E"/>
    <w:rsid w:val="00435CBF"/>
    <w:rsid w:val="0043634C"/>
    <w:rsid w:val="0043697C"/>
    <w:rsid w:val="00440275"/>
    <w:rsid w:val="0044197B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3A4D"/>
    <w:rsid w:val="00455185"/>
    <w:rsid w:val="0045608B"/>
    <w:rsid w:val="004607E2"/>
    <w:rsid w:val="00461C7E"/>
    <w:rsid w:val="00463426"/>
    <w:rsid w:val="004650A8"/>
    <w:rsid w:val="004650F6"/>
    <w:rsid w:val="00465E9A"/>
    <w:rsid w:val="00466AA1"/>
    <w:rsid w:val="00466DBD"/>
    <w:rsid w:val="004670FB"/>
    <w:rsid w:val="00467975"/>
    <w:rsid w:val="00470095"/>
    <w:rsid w:val="00471272"/>
    <w:rsid w:val="00472BEC"/>
    <w:rsid w:val="00473807"/>
    <w:rsid w:val="00473C27"/>
    <w:rsid w:val="004744DD"/>
    <w:rsid w:val="00474C14"/>
    <w:rsid w:val="00475044"/>
    <w:rsid w:val="004757EA"/>
    <w:rsid w:val="00476FFA"/>
    <w:rsid w:val="004771FB"/>
    <w:rsid w:val="00477386"/>
    <w:rsid w:val="0047779A"/>
    <w:rsid w:val="0048249A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5D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0460"/>
    <w:rsid w:val="004F2231"/>
    <w:rsid w:val="004F3351"/>
    <w:rsid w:val="004F35E3"/>
    <w:rsid w:val="004F5FA5"/>
    <w:rsid w:val="004F6760"/>
    <w:rsid w:val="004F695B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7382"/>
    <w:rsid w:val="005075F0"/>
    <w:rsid w:val="00507AA1"/>
    <w:rsid w:val="00510C03"/>
    <w:rsid w:val="005114FA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1285"/>
    <w:rsid w:val="005220E5"/>
    <w:rsid w:val="005223E8"/>
    <w:rsid w:val="0052249A"/>
    <w:rsid w:val="00522A12"/>
    <w:rsid w:val="00522D02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3131"/>
    <w:rsid w:val="005332D5"/>
    <w:rsid w:val="00534585"/>
    <w:rsid w:val="0053526B"/>
    <w:rsid w:val="00535583"/>
    <w:rsid w:val="00540128"/>
    <w:rsid w:val="0054056C"/>
    <w:rsid w:val="00540F11"/>
    <w:rsid w:val="005417D4"/>
    <w:rsid w:val="00541BD3"/>
    <w:rsid w:val="00542C0A"/>
    <w:rsid w:val="00543626"/>
    <w:rsid w:val="00544C00"/>
    <w:rsid w:val="00550648"/>
    <w:rsid w:val="0055072F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222"/>
    <w:rsid w:val="00564432"/>
    <w:rsid w:val="005654F0"/>
    <w:rsid w:val="00566A1B"/>
    <w:rsid w:val="00566C77"/>
    <w:rsid w:val="00570A3E"/>
    <w:rsid w:val="0057117B"/>
    <w:rsid w:val="00573C40"/>
    <w:rsid w:val="00573E7D"/>
    <w:rsid w:val="005754F6"/>
    <w:rsid w:val="00575F74"/>
    <w:rsid w:val="005762CB"/>
    <w:rsid w:val="005764A0"/>
    <w:rsid w:val="00580B60"/>
    <w:rsid w:val="00581A27"/>
    <w:rsid w:val="005833BF"/>
    <w:rsid w:val="005846BD"/>
    <w:rsid w:val="00585B67"/>
    <w:rsid w:val="00586D0E"/>
    <w:rsid w:val="0058754F"/>
    <w:rsid w:val="00587B46"/>
    <w:rsid w:val="00590048"/>
    <w:rsid w:val="005900CE"/>
    <w:rsid w:val="00590EAD"/>
    <w:rsid w:val="0059118B"/>
    <w:rsid w:val="005914F0"/>
    <w:rsid w:val="0059189A"/>
    <w:rsid w:val="00596713"/>
    <w:rsid w:val="00596B75"/>
    <w:rsid w:val="00596E10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6DC"/>
    <w:rsid w:val="005C09D0"/>
    <w:rsid w:val="005C0BAA"/>
    <w:rsid w:val="005C1C7D"/>
    <w:rsid w:val="005C2313"/>
    <w:rsid w:val="005C2C32"/>
    <w:rsid w:val="005C3387"/>
    <w:rsid w:val="005C37DC"/>
    <w:rsid w:val="005C3C6E"/>
    <w:rsid w:val="005C4506"/>
    <w:rsid w:val="005C4806"/>
    <w:rsid w:val="005C5CC1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1C4"/>
    <w:rsid w:val="005D6DF6"/>
    <w:rsid w:val="005E0AEF"/>
    <w:rsid w:val="005E1AA8"/>
    <w:rsid w:val="005E288B"/>
    <w:rsid w:val="005E29A4"/>
    <w:rsid w:val="005E2E22"/>
    <w:rsid w:val="005E36DB"/>
    <w:rsid w:val="005E3B1D"/>
    <w:rsid w:val="005E4F26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4509"/>
    <w:rsid w:val="005F4556"/>
    <w:rsid w:val="005F45B7"/>
    <w:rsid w:val="005F4EEE"/>
    <w:rsid w:val="005F5669"/>
    <w:rsid w:val="005F5D60"/>
    <w:rsid w:val="005F6255"/>
    <w:rsid w:val="005F6321"/>
    <w:rsid w:val="005F67F3"/>
    <w:rsid w:val="005F7C01"/>
    <w:rsid w:val="005F7E74"/>
    <w:rsid w:val="006004D1"/>
    <w:rsid w:val="006013D7"/>
    <w:rsid w:val="00602255"/>
    <w:rsid w:val="00603700"/>
    <w:rsid w:val="006038B2"/>
    <w:rsid w:val="00603922"/>
    <w:rsid w:val="00604154"/>
    <w:rsid w:val="00604555"/>
    <w:rsid w:val="00605EDA"/>
    <w:rsid w:val="006108A2"/>
    <w:rsid w:val="0061122D"/>
    <w:rsid w:val="0061201A"/>
    <w:rsid w:val="0061210B"/>
    <w:rsid w:val="0061448C"/>
    <w:rsid w:val="00615C72"/>
    <w:rsid w:val="006161EA"/>
    <w:rsid w:val="00616C0E"/>
    <w:rsid w:val="00617844"/>
    <w:rsid w:val="00621EE5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34CA"/>
    <w:rsid w:val="00653786"/>
    <w:rsid w:val="006556AF"/>
    <w:rsid w:val="00655715"/>
    <w:rsid w:val="00655E07"/>
    <w:rsid w:val="006570E8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523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4B6F"/>
    <w:rsid w:val="006958CF"/>
    <w:rsid w:val="00696CEA"/>
    <w:rsid w:val="00697276"/>
    <w:rsid w:val="00697356"/>
    <w:rsid w:val="00697BA8"/>
    <w:rsid w:val="006A085A"/>
    <w:rsid w:val="006A0DD2"/>
    <w:rsid w:val="006A1032"/>
    <w:rsid w:val="006A106A"/>
    <w:rsid w:val="006A337F"/>
    <w:rsid w:val="006A4882"/>
    <w:rsid w:val="006A4C2E"/>
    <w:rsid w:val="006A543C"/>
    <w:rsid w:val="006A74C9"/>
    <w:rsid w:val="006A7CF2"/>
    <w:rsid w:val="006B0536"/>
    <w:rsid w:val="006B0802"/>
    <w:rsid w:val="006B119D"/>
    <w:rsid w:val="006B13FA"/>
    <w:rsid w:val="006B201C"/>
    <w:rsid w:val="006B237B"/>
    <w:rsid w:val="006B3779"/>
    <w:rsid w:val="006B389C"/>
    <w:rsid w:val="006B3E33"/>
    <w:rsid w:val="006B4F24"/>
    <w:rsid w:val="006B600A"/>
    <w:rsid w:val="006B62EF"/>
    <w:rsid w:val="006B6DF4"/>
    <w:rsid w:val="006B717F"/>
    <w:rsid w:val="006B7229"/>
    <w:rsid w:val="006B7393"/>
    <w:rsid w:val="006B7479"/>
    <w:rsid w:val="006B7764"/>
    <w:rsid w:val="006C0C03"/>
    <w:rsid w:val="006C0DC6"/>
    <w:rsid w:val="006C1993"/>
    <w:rsid w:val="006C274E"/>
    <w:rsid w:val="006C3DEF"/>
    <w:rsid w:val="006C4B3D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0B8"/>
    <w:rsid w:val="006D4E2D"/>
    <w:rsid w:val="006D5BEA"/>
    <w:rsid w:val="006D66C9"/>
    <w:rsid w:val="006D7163"/>
    <w:rsid w:val="006D72CD"/>
    <w:rsid w:val="006D769E"/>
    <w:rsid w:val="006D7822"/>
    <w:rsid w:val="006E115C"/>
    <w:rsid w:val="006E1311"/>
    <w:rsid w:val="006E274F"/>
    <w:rsid w:val="006E338A"/>
    <w:rsid w:val="006E3E1E"/>
    <w:rsid w:val="006E4067"/>
    <w:rsid w:val="006E4E27"/>
    <w:rsid w:val="006E530C"/>
    <w:rsid w:val="006E63F2"/>
    <w:rsid w:val="006E6D31"/>
    <w:rsid w:val="006E71CF"/>
    <w:rsid w:val="006E7A6D"/>
    <w:rsid w:val="006F060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10C1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A0B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17E36"/>
    <w:rsid w:val="0072030E"/>
    <w:rsid w:val="007208E4"/>
    <w:rsid w:val="007212E3"/>
    <w:rsid w:val="00721BC0"/>
    <w:rsid w:val="00722B42"/>
    <w:rsid w:val="00722BC7"/>
    <w:rsid w:val="00722FE3"/>
    <w:rsid w:val="00723570"/>
    <w:rsid w:val="00724349"/>
    <w:rsid w:val="00724D9A"/>
    <w:rsid w:val="00724E84"/>
    <w:rsid w:val="00725888"/>
    <w:rsid w:val="00725AF4"/>
    <w:rsid w:val="00726EF0"/>
    <w:rsid w:val="007278C3"/>
    <w:rsid w:val="00730B14"/>
    <w:rsid w:val="007318BA"/>
    <w:rsid w:val="00733B5A"/>
    <w:rsid w:val="00734A44"/>
    <w:rsid w:val="00735A36"/>
    <w:rsid w:val="00736318"/>
    <w:rsid w:val="007367FA"/>
    <w:rsid w:val="00740367"/>
    <w:rsid w:val="007407D8"/>
    <w:rsid w:val="0074177E"/>
    <w:rsid w:val="00741975"/>
    <w:rsid w:val="007426FD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0BBB"/>
    <w:rsid w:val="00761BD0"/>
    <w:rsid w:val="007658A8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6FC7"/>
    <w:rsid w:val="007770E6"/>
    <w:rsid w:val="007777E0"/>
    <w:rsid w:val="00780053"/>
    <w:rsid w:val="00781263"/>
    <w:rsid w:val="00781736"/>
    <w:rsid w:val="00781C6A"/>
    <w:rsid w:val="007821A1"/>
    <w:rsid w:val="00783E38"/>
    <w:rsid w:val="007844F2"/>
    <w:rsid w:val="007849FA"/>
    <w:rsid w:val="00785AA0"/>
    <w:rsid w:val="00785E41"/>
    <w:rsid w:val="00786C8B"/>
    <w:rsid w:val="007871E4"/>
    <w:rsid w:val="00791E4A"/>
    <w:rsid w:val="00792886"/>
    <w:rsid w:val="00792AE4"/>
    <w:rsid w:val="00792B03"/>
    <w:rsid w:val="0079340F"/>
    <w:rsid w:val="007948B9"/>
    <w:rsid w:val="007953BA"/>
    <w:rsid w:val="0079541F"/>
    <w:rsid w:val="00796091"/>
    <w:rsid w:val="00796317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5FE"/>
    <w:rsid w:val="007A597F"/>
    <w:rsid w:val="007A5C22"/>
    <w:rsid w:val="007A7B73"/>
    <w:rsid w:val="007B015E"/>
    <w:rsid w:val="007B03FD"/>
    <w:rsid w:val="007B080A"/>
    <w:rsid w:val="007B0AE3"/>
    <w:rsid w:val="007B0BD5"/>
    <w:rsid w:val="007B0CA2"/>
    <w:rsid w:val="007B0DD9"/>
    <w:rsid w:val="007B0E7D"/>
    <w:rsid w:val="007B1CB8"/>
    <w:rsid w:val="007B37ED"/>
    <w:rsid w:val="007B3A53"/>
    <w:rsid w:val="007B42B6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B7FEB"/>
    <w:rsid w:val="007C0412"/>
    <w:rsid w:val="007C2581"/>
    <w:rsid w:val="007C3AFD"/>
    <w:rsid w:val="007C3D5D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ADF"/>
    <w:rsid w:val="007D34C1"/>
    <w:rsid w:val="007D47AE"/>
    <w:rsid w:val="007D53D7"/>
    <w:rsid w:val="007D5527"/>
    <w:rsid w:val="007D58A9"/>
    <w:rsid w:val="007D5B33"/>
    <w:rsid w:val="007D747C"/>
    <w:rsid w:val="007E0AAD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BF0"/>
    <w:rsid w:val="007F2657"/>
    <w:rsid w:val="007F2D12"/>
    <w:rsid w:val="007F2E70"/>
    <w:rsid w:val="007F304D"/>
    <w:rsid w:val="007F4020"/>
    <w:rsid w:val="007F4F7C"/>
    <w:rsid w:val="007F56FF"/>
    <w:rsid w:val="007F5F66"/>
    <w:rsid w:val="007F6D6B"/>
    <w:rsid w:val="007F7DBB"/>
    <w:rsid w:val="00800433"/>
    <w:rsid w:val="0080046A"/>
    <w:rsid w:val="00801EAA"/>
    <w:rsid w:val="00803851"/>
    <w:rsid w:val="0080485A"/>
    <w:rsid w:val="00804E6F"/>
    <w:rsid w:val="00805698"/>
    <w:rsid w:val="00805D48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00C"/>
    <w:rsid w:val="00824716"/>
    <w:rsid w:val="00824A4C"/>
    <w:rsid w:val="00825182"/>
    <w:rsid w:val="00825767"/>
    <w:rsid w:val="00825DA7"/>
    <w:rsid w:val="008261D0"/>
    <w:rsid w:val="0082651E"/>
    <w:rsid w:val="00826B20"/>
    <w:rsid w:val="00826FF9"/>
    <w:rsid w:val="00827634"/>
    <w:rsid w:val="00827DCC"/>
    <w:rsid w:val="008305DC"/>
    <w:rsid w:val="008308CA"/>
    <w:rsid w:val="00834051"/>
    <w:rsid w:val="008343C4"/>
    <w:rsid w:val="00835731"/>
    <w:rsid w:val="008357CB"/>
    <w:rsid w:val="008369D9"/>
    <w:rsid w:val="00837902"/>
    <w:rsid w:val="00837ADC"/>
    <w:rsid w:val="00842640"/>
    <w:rsid w:val="00842DF9"/>
    <w:rsid w:val="0084356B"/>
    <w:rsid w:val="0084484D"/>
    <w:rsid w:val="00844FDE"/>
    <w:rsid w:val="00845075"/>
    <w:rsid w:val="008454E4"/>
    <w:rsid w:val="008457E0"/>
    <w:rsid w:val="00846080"/>
    <w:rsid w:val="008466C7"/>
    <w:rsid w:val="00846AE6"/>
    <w:rsid w:val="00847285"/>
    <w:rsid w:val="00847A36"/>
    <w:rsid w:val="00850F5F"/>
    <w:rsid w:val="008516A1"/>
    <w:rsid w:val="008523EB"/>
    <w:rsid w:val="008528FF"/>
    <w:rsid w:val="00852B24"/>
    <w:rsid w:val="00853663"/>
    <w:rsid w:val="00853AB4"/>
    <w:rsid w:val="00854967"/>
    <w:rsid w:val="0085561C"/>
    <w:rsid w:val="00855B59"/>
    <w:rsid w:val="0085764D"/>
    <w:rsid w:val="008600A3"/>
    <w:rsid w:val="00861383"/>
    <w:rsid w:val="008619B2"/>
    <w:rsid w:val="0086213B"/>
    <w:rsid w:val="0086325B"/>
    <w:rsid w:val="008640D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6594"/>
    <w:rsid w:val="008777CB"/>
    <w:rsid w:val="0088095F"/>
    <w:rsid w:val="00880FE2"/>
    <w:rsid w:val="00881F80"/>
    <w:rsid w:val="00882539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2DCB"/>
    <w:rsid w:val="0089371A"/>
    <w:rsid w:val="008938BA"/>
    <w:rsid w:val="00893B90"/>
    <w:rsid w:val="00893B9C"/>
    <w:rsid w:val="00894253"/>
    <w:rsid w:val="00894931"/>
    <w:rsid w:val="00894B7E"/>
    <w:rsid w:val="00897844"/>
    <w:rsid w:val="0089794A"/>
    <w:rsid w:val="008A21B7"/>
    <w:rsid w:val="008A30A8"/>
    <w:rsid w:val="008A4464"/>
    <w:rsid w:val="008A5212"/>
    <w:rsid w:val="008A6B1B"/>
    <w:rsid w:val="008B0C02"/>
    <w:rsid w:val="008B17DF"/>
    <w:rsid w:val="008B1E72"/>
    <w:rsid w:val="008B2063"/>
    <w:rsid w:val="008B2C93"/>
    <w:rsid w:val="008B4E14"/>
    <w:rsid w:val="008B5465"/>
    <w:rsid w:val="008B567D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01C4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3C9"/>
    <w:rsid w:val="008D54FE"/>
    <w:rsid w:val="008D5E3D"/>
    <w:rsid w:val="008D64A9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0F09"/>
    <w:rsid w:val="008F15B5"/>
    <w:rsid w:val="008F211E"/>
    <w:rsid w:val="008F28BA"/>
    <w:rsid w:val="008F2E24"/>
    <w:rsid w:val="008F47DF"/>
    <w:rsid w:val="008F5430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3EA5"/>
    <w:rsid w:val="00904CAD"/>
    <w:rsid w:val="0090525B"/>
    <w:rsid w:val="00905798"/>
    <w:rsid w:val="009059D7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3615"/>
    <w:rsid w:val="009157BA"/>
    <w:rsid w:val="0091584B"/>
    <w:rsid w:val="00915A1D"/>
    <w:rsid w:val="00916F2F"/>
    <w:rsid w:val="009175A3"/>
    <w:rsid w:val="0092009B"/>
    <w:rsid w:val="009208A8"/>
    <w:rsid w:val="00920E9C"/>
    <w:rsid w:val="009212C6"/>
    <w:rsid w:val="009216E4"/>
    <w:rsid w:val="00921724"/>
    <w:rsid w:val="00921F76"/>
    <w:rsid w:val="00921FEC"/>
    <w:rsid w:val="0092208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879"/>
    <w:rsid w:val="00947B8F"/>
    <w:rsid w:val="00950530"/>
    <w:rsid w:val="00950996"/>
    <w:rsid w:val="00950D19"/>
    <w:rsid w:val="00952C17"/>
    <w:rsid w:val="00954E2D"/>
    <w:rsid w:val="00955464"/>
    <w:rsid w:val="00955693"/>
    <w:rsid w:val="00955921"/>
    <w:rsid w:val="00956EA6"/>
    <w:rsid w:val="009576D2"/>
    <w:rsid w:val="00957A15"/>
    <w:rsid w:val="00961596"/>
    <w:rsid w:val="00962574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565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7C1"/>
    <w:rsid w:val="009759F6"/>
    <w:rsid w:val="00975AD8"/>
    <w:rsid w:val="00977083"/>
    <w:rsid w:val="00977A81"/>
    <w:rsid w:val="00977C90"/>
    <w:rsid w:val="00977F53"/>
    <w:rsid w:val="00980984"/>
    <w:rsid w:val="009810C8"/>
    <w:rsid w:val="0098156E"/>
    <w:rsid w:val="00982B4D"/>
    <w:rsid w:val="00983DF4"/>
    <w:rsid w:val="00984A90"/>
    <w:rsid w:val="00985572"/>
    <w:rsid w:val="00986384"/>
    <w:rsid w:val="009865BD"/>
    <w:rsid w:val="0098737B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1D84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5FB2"/>
    <w:rsid w:val="009C6A54"/>
    <w:rsid w:val="009C7509"/>
    <w:rsid w:val="009C799E"/>
    <w:rsid w:val="009D0360"/>
    <w:rsid w:val="009D0483"/>
    <w:rsid w:val="009D080C"/>
    <w:rsid w:val="009D0B51"/>
    <w:rsid w:val="009D1DC4"/>
    <w:rsid w:val="009D1DCD"/>
    <w:rsid w:val="009D2015"/>
    <w:rsid w:val="009D2DB8"/>
    <w:rsid w:val="009D3BD6"/>
    <w:rsid w:val="009D3F80"/>
    <w:rsid w:val="009D4854"/>
    <w:rsid w:val="009D4EF4"/>
    <w:rsid w:val="009D5076"/>
    <w:rsid w:val="009D5772"/>
    <w:rsid w:val="009D5AB4"/>
    <w:rsid w:val="009D60AC"/>
    <w:rsid w:val="009D6C72"/>
    <w:rsid w:val="009D762D"/>
    <w:rsid w:val="009D7995"/>
    <w:rsid w:val="009D7FB0"/>
    <w:rsid w:val="009E47E1"/>
    <w:rsid w:val="009E4AEB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3DA6"/>
    <w:rsid w:val="009F4B64"/>
    <w:rsid w:val="009F4C41"/>
    <w:rsid w:val="009F502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C2A"/>
    <w:rsid w:val="00A12790"/>
    <w:rsid w:val="00A131A8"/>
    <w:rsid w:val="00A131C1"/>
    <w:rsid w:val="00A13360"/>
    <w:rsid w:val="00A13EA9"/>
    <w:rsid w:val="00A142FB"/>
    <w:rsid w:val="00A148D7"/>
    <w:rsid w:val="00A14ECD"/>
    <w:rsid w:val="00A15826"/>
    <w:rsid w:val="00A167BC"/>
    <w:rsid w:val="00A17AFA"/>
    <w:rsid w:val="00A20B7E"/>
    <w:rsid w:val="00A211C8"/>
    <w:rsid w:val="00A217CA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3DCC"/>
    <w:rsid w:val="00A342F9"/>
    <w:rsid w:val="00A343F1"/>
    <w:rsid w:val="00A36450"/>
    <w:rsid w:val="00A40F15"/>
    <w:rsid w:val="00A413BD"/>
    <w:rsid w:val="00A414DB"/>
    <w:rsid w:val="00A41F54"/>
    <w:rsid w:val="00A42949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156"/>
    <w:rsid w:val="00A51E8B"/>
    <w:rsid w:val="00A5287F"/>
    <w:rsid w:val="00A52C9F"/>
    <w:rsid w:val="00A54132"/>
    <w:rsid w:val="00A54200"/>
    <w:rsid w:val="00A55DF1"/>
    <w:rsid w:val="00A55EB3"/>
    <w:rsid w:val="00A55EE3"/>
    <w:rsid w:val="00A565D8"/>
    <w:rsid w:val="00A56931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6F83"/>
    <w:rsid w:val="00A77367"/>
    <w:rsid w:val="00A808D9"/>
    <w:rsid w:val="00A815AE"/>
    <w:rsid w:val="00A81E8B"/>
    <w:rsid w:val="00A82A27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0441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64E"/>
    <w:rsid w:val="00AB2F2A"/>
    <w:rsid w:val="00AB32F4"/>
    <w:rsid w:val="00AB3409"/>
    <w:rsid w:val="00AB3460"/>
    <w:rsid w:val="00AB36DF"/>
    <w:rsid w:val="00AB3D5B"/>
    <w:rsid w:val="00AB494E"/>
    <w:rsid w:val="00AB5442"/>
    <w:rsid w:val="00AB60F3"/>
    <w:rsid w:val="00AB643E"/>
    <w:rsid w:val="00AB747E"/>
    <w:rsid w:val="00AB760E"/>
    <w:rsid w:val="00AB77AE"/>
    <w:rsid w:val="00AC1756"/>
    <w:rsid w:val="00AC21E1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34A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1AE"/>
    <w:rsid w:val="00AE475F"/>
    <w:rsid w:val="00AE4ACC"/>
    <w:rsid w:val="00AE54EC"/>
    <w:rsid w:val="00AE6B16"/>
    <w:rsid w:val="00AE7EFA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1625"/>
    <w:rsid w:val="00B0169E"/>
    <w:rsid w:val="00B02F81"/>
    <w:rsid w:val="00B03262"/>
    <w:rsid w:val="00B037BB"/>
    <w:rsid w:val="00B04156"/>
    <w:rsid w:val="00B043DB"/>
    <w:rsid w:val="00B04C75"/>
    <w:rsid w:val="00B05561"/>
    <w:rsid w:val="00B06DD0"/>
    <w:rsid w:val="00B06E76"/>
    <w:rsid w:val="00B07EE0"/>
    <w:rsid w:val="00B10801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710"/>
    <w:rsid w:val="00B179E2"/>
    <w:rsid w:val="00B17DFB"/>
    <w:rsid w:val="00B20077"/>
    <w:rsid w:val="00B2050D"/>
    <w:rsid w:val="00B206F4"/>
    <w:rsid w:val="00B2136E"/>
    <w:rsid w:val="00B213AA"/>
    <w:rsid w:val="00B24606"/>
    <w:rsid w:val="00B25B9D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41F5D"/>
    <w:rsid w:val="00B43226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42CC"/>
    <w:rsid w:val="00B54C90"/>
    <w:rsid w:val="00B54CE3"/>
    <w:rsid w:val="00B55DCE"/>
    <w:rsid w:val="00B573B4"/>
    <w:rsid w:val="00B60986"/>
    <w:rsid w:val="00B60CFB"/>
    <w:rsid w:val="00B6104E"/>
    <w:rsid w:val="00B61CFA"/>
    <w:rsid w:val="00B63363"/>
    <w:rsid w:val="00B63D04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CAD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38D9"/>
    <w:rsid w:val="00B9478B"/>
    <w:rsid w:val="00B94D8A"/>
    <w:rsid w:val="00B962D8"/>
    <w:rsid w:val="00BA0130"/>
    <w:rsid w:val="00BA0D66"/>
    <w:rsid w:val="00BA185D"/>
    <w:rsid w:val="00BA187E"/>
    <w:rsid w:val="00BA18F8"/>
    <w:rsid w:val="00BA2ACF"/>
    <w:rsid w:val="00BA3621"/>
    <w:rsid w:val="00BA3B7E"/>
    <w:rsid w:val="00BA3E12"/>
    <w:rsid w:val="00BA499A"/>
    <w:rsid w:val="00BA49EA"/>
    <w:rsid w:val="00BA5AC7"/>
    <w:rsid w:val="00BA5DF0"/>
    <w:rsid w:val="00BA709A"/>
    <w:rsid w:val="00BA7340"/>
    <w:rsid w:val="00BA73C4"/>
    <w:rsid w:val="00BB0327"/>
    <w:rsid w:val="00BB0652"/>
    <w:rsid w:val="00BB1498"/>
    <w:rsid w:val="00BB191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3326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E63EA"/>
    <w:rsid w:val="00BF010D"/>
    <w:rsid w:val="00BF05CF"/>
    <w:rsid w:val="00BF1883"/>
    <w:rsid w:val="00BF18BA"/>
    <w:rsid w:val="00BF3352"/>
    <w:rsid w:val="00BF3607"/>
    <w:rsid w:val="00BF3AA0"/>
    <w:rsid w:val="00BF47F0"/>
    <w:rsid w:val="00BF531D"/>
    <w:rsid w:val="00BF54C1"/>
    <w:rsid w:val="00BF6336"/>
    <w:rsid w:val="00BF6A5B"/>
    <w:rsid w:val="00BF74CE"/>
    <w:rsid w:val="00BF74F1"/>
    <w:rsid w:val="00BF76E7"/>
    <w:rsid w:val="00BF7CB8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07C"/>
    <w:rsid w:val="00C11788"/>
    <w:rsid w:val="00C11B53"/>
    <w:rsid w:val="00C1210D"/>
    <w:rsid w:val="00C1223F"/>
    <w:rsid w:val="00C12261"/>
    <w:rsid w:val="00C12438"/>
    <w:rsid w:val="00C12B10"/>
    <w:rsid w:val="00C142C2"/>
    <w:rsid w:val="00C156A2"/>
    <w:rsid w:val="00C15C1E"/>
    <w:rsid w:val="00C16EEF"/>
    <w:rsid w:val="00C16FEC"/>
    <w:rsid w:val="00C20AA0"/>
    <w:rsid w:val="00C23B5B"/>
    <w:rsid w:val="00C23E62"/>
    <w:rsid w:val="00C2414D"/>
    <w:rsid w:val="00C2444E"/>
    <w:rsid w:val="00C24D5C"/>
    <w:rsid w:val="00C253A8"/>
    <w:rsid w:val="00C25CEB"/>
    <w:rsid w:val="00C25FF9"/>
    <w:rsid w:val="00C26C19"/>
    <w:rsid w:val="00C26F7A"/>
    <w:rsid w:val="00C331D7"/>
    <w:rsid w:val="00C333BB"/>
    <w:rsid w:val="00C33A2D"/>
    <w:rsid w:val="00C33B36"/>
    <w:rsid w:val="00C33B6E"/>
    <w:rsid w:val="00C34075"/>
    <w:rsid w:val="00C34D35"/>
    <w:rsid w:val="00C35189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022B"/>
    <w:rsid w:val="00C41472"/>
    <w:rsid w:val="00C415C7"/>
    <w:rsid w:val="00C425B7"/>
    <w:rsid w:val="00C425E3"/>
    <w:rsid w:val="00C42EA9"/>
    <w:rsid w:val="00C43D52"/>
    <w:rsid w:val="00C43E44"/>
    <w:rsid w:val="00C446DE"/>
    <w:rsid w:val="00C44FE0"/>
    <w:rsid w:val="00C46A6B"/>
    <w:rsid w:val="00C4716D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5497"/>
    <w:rsid w:val="00C565CD"/>
    <w:rsid w:val="00C57255"/>
    <w:rsid w:val="00C578AA"/>
    <w:rsid w:val="00C57A7A"/>
    <w:rsid w:val="00C60DEB"/>
    <w:rsid w:val="00C6132F"/>
    <w:rsid w:val="00C62CC8"/>
    <w:rsid w:val="00C6374E"/>
    <w:rsid w:val="00C63EB0"/>
    <w:rsid w:val="00C63F25"/>
    <w:rsid w:val="00C640F9"/>
    <w:rsid w:val="00C665FC"/>
    <w:rsid w:val="00C67FAE"/>
    <w:rsid w:val="00C71506"/>
    <w:rsid w:val="00C73400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904C3"/>
    <w:rsid w:val="00C90D78"/>
    <w:rsid w:val="00C936E0"/>
    <w:rsid w:val="00C938E8"/>
    <w:rsid w:val="00C954D0"/>
    <w:rsid w:val="00C9571D"/>
    <w:rsid w:val="00C95E23"/>
    <w:rsid w:val="00C96735"/>
    <w:rsid w:val="00C97437"/>
    <w:rsid w:val="00C97B96"/>
    <w:rsid w:val="00C97C3E"/>
    <w:rsid w:val="00CA0D77"/>
    <w:rsid w:val="00CA2DE9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76E"/>
    <w:rsid w:val="00CB18F2"/>
    <w:rsid w:val="00CB1B90"/>
    <w:rsid w:val="00CB1DB1"/>
    <w:rsid w:val="00CB1E0C"/>
    <w:rsid w:val="00CB2957"/>
    <w:rsid w:val="00CB2AFC"/>
    <w:rsid w:val="00CB2D82"/>
    <w:rsid w:val="00CB313C"/>
    <w:rsid w:val="00CB36F8"/>
    <w:rsid w:val="00CB397E"/>
    <w:rsid w:val="00CB3C3C"/>
    <w:rsid w:val="00CB58B7"/>
    <w:rsid w:val="00CB6365"/>
    <w:rsid w:val="00CB647E"/>
    <w:rsid w:val="00CB6C04"/>
    <w:rsid w:val="00CC03DF"/>
    <w:rsid w:val="00CC0EA0"/>
    <w:rsid w:val="00CC183A"/>
    <w:rsid w:val="00CC47F1"/>
    <w:rsid w:val="00CC4EE8"/>
    <w:rsid w:val="00CC69C6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124"/>
    <w:rsid w:val="00CF5F18"/>
    <w:rsid w:val="00CF7394"/>
    <w:rsid w:val="00CF7517"/>
    <w:rsid w:val="00CF7F11"/>
    <w:rsid w:val="00D009BE"/>
    <w:rsid w:val="00D01159"/>
    <w:rsid w:val="00D015DD"/>
    <w:rsid w:val="00D016CE"/>
    <w:rsid w:val="00D016CF"/>
    <w:rsid w:val="00D01A6A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B89"/>
    <w:rsid w:val="00D26C5B"/>
    <w:rsid w:val="00D27025"/>
    <w:rsid w:val="00D3028B"/>
    <w:rsid w:val="00D304AD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52F4"/>
    <w:rsid w:val="00D37044"/>
    <w:rsid w:val="00D375EB"/>
    <w:rsid w:val="00D407E2"/>
    <w:rsid w:val="00D43CD2"/>
    <w:rsid w:val="00D461FB"/>
    <w:rsid w:val="00D46609"/>
    <w:rsid w:val="00D51EF6"/>
    <w:rsid w:val="00D533E1"/>
    <w:rsid w:val="00D534DD"/>
    <w:rsid w:val="00D5390E"/>
    <w:rsid w:val="00D54264"/>
    <w:rsid w:val="00D554E3"/>
    <w:rsid w:val="00D55D1B"/>
    <w:rsid w:val="00D56183"/>
    <w:rsid w:val="00D56D61"/>
    <w:rsid w:val="00D56EF5"/>
    <w:rsid w:val="00D57219"/>
    <w:rsid w:val="00D57744"/>
    <w:rsid w:val="00D57D29"/>
    <w:rsid w:val="00D606D1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0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6B9"/>
    <w:rsid w:val="00D91BCF"/>
    <w:rsid w:val="00D93545"/>
    <w:rsid w:val="00D9372D"/>
    <w:rsid w:val="00D937EA"/>
    <w:rsid w:val="00D94042"/>
    <w:rsid w:val="00D9469A"/>
    <w:rsid w:val="00D9724C"/>
    <w:rsid w:val="00D9738A"/>
    <w:rsid w:val="00DA0301"/>
    <w:rsid w:val="00DA127C"/>
    <w:rsid w:val="00DA2369"/>
    <w:rsid w:val="00DA255A"/>
    <w:rsid w:val="00DA4369"/>
    <w:rsid w:val="00DA6320"/>
    <w:rsid w:val="00DA735A"/>
    <w:rsid w:val="00DA7421"/>
    <w:rsid w:val="00DA7CA9"/>
    <w:rsid w:val="00DB1EBE"/>
    <w:rsid w:val="00DB239B"/>
    <w:rsid w:val="00DB23A9"/>
    <w:rsid w:val="00DB35F0"/>
    <w:rsid w:val="00DB3754"/>
    <w:rsid w:val="00DB51AF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9A"/>
    <w:rsid w:val="00DD483F"/>
    <w:rsid w:val="00DD4B19"/>
    <w:rsid w:val="00DD51DD"/>
    <w:rsid w:val="00DD59AF"/>
    <w:rsid w:val="00DD5B53"/>
    <w:rsid w:val="00DD5C8C"/>
    <w:rsid w:val="00DD60D7"/>
    <w:rsid w:val="00DD6934"/>
    <w:rsid w:val="00DD7133"/>
    <w:rsid w:val="00DD78F6"/>
    <w:rsid w:val="00DD7C29"/>
    <w:rsid w:val="00DE1347"/>
    <w:rsid w:val="00DE1EDB"/>
    <w:rsid w:val="00DE382D"/>
    <w:rsid w:val="00DE3F6C"/>
    <w:rsid w:val="00DE440F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FCE"/>
    <w:rsid w:val="00E0006E"/>
    <w:rsid w:val="00E006B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696D"/>
    <w:rsid w:val="00E06AC5"/>
    <w:rsid w:val="00E07161"/>
    <w:rsid w:val="00E07895"/>
    <w:rsid w:val="00E07FEC"/>
    <w:rsid w:val="00E10040"/>
    <w:rsid w:val="00E1090B"/>
    <w:rsid w:val="00E113F1"/>
    <w:rsid w:val="00E14718"/>
    <w:rsid w:val="00E14C5A"/>
    <w:rsid w:val="00E15154"/>
    <w:rsid w:val="00E16B31"/>
    <w:rsid w:val="00E17B46"/>
    <w:rsid w:val="00E20938"/>
    <w:rsid w:val="00E20A3C"/>
    <w:rsid w:val="00E21155"/>
    <w:rsid w:val="00E22000"/>
    <w:rsid w:val="00E246D1"/>
    <w:rsid w:val="00E248C7"/>
    <w:rsid w:val="00E24AE5"/>
    <w:rsid w:val="00E26BE7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3683E"/>
    <w:rsid w:val="00E37E5A"/>
    <w:rsid w:val="00E40966"/>
    <w:rsid w:val="00E40E73"/>
    <w:rsid w:val="00E4174A"/>
    <w:rsid w:val="00E41AEE"/>
    <w:rsid w:val="00E42741"/>
    <w:rsid w:val="00E42FA4"/>
    <w:rsid w:val="00E4320C"/>
    <w:rsid w:val="00E43C21"/>
    <w:rsid w:val="00E443FD"/>
    <w:rsid w:val="00E454AE"/>
    <w:rsid w:val="00E46209"/>
    <w:rsid w:val="00E463D7"/>
    <w:rsid w:val="00E46759"/>
    <w:rsid w:val="00E4786C"/>
    <w:rsid w:val="00E50AA0"/>
    <w:rsid w:val="00E52B15"/>
    <w:rsid w:val="00E52C02"/>
    <w:rsid w:val="00E53C5C"/>
    <w:rsid w:val="00E53CC3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3DD1"/>
    <w:rsid w:val="00E649D6"/>
    <w:rsid w:val="00E64A07"/>
    <w:rsid w:val="00E64FF3"/>
    <w:rsid w:val="00E65070"/>
    <w:rsid w:val="00E66093"/>
    <w:rsid w:val="00E66B60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283"/>
    <w:rsid w:val="00E81325"/>
    <w:rsid w:val="00E826FD"/>
    <w:rsid w:val="00E8300F"/>
    <w:rsid w:val="00E85426"/>
    <w:rsid w:val="00E85825"/>
    <w:rsid w:val="00E85D27"/>
    <w:rsid w:val="00E8628D"/>
    <w:rsid w:val="00E864B9"/>
    <w:rsid w:val="00E87644"/>
    <w:rsid w:val="00E90D08"/>
    <w:rsid w:val="00E91D28"/>
    <w:rsid w:val="00E92B16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1B68"/>
    <w:rsid w:val="00EA218F"/>
    <w:rsid w:val="00EA2760"/>
    <w:rsid w:val="00EA3D05"/>
    <w:rsid w:val="00EA4814"/>
    <w:rsid w:val="00EA5304"/>
    <w:rsid w:val="00EA68E2"/>
    <w:rsid w:val="00EB0C7B"/>
    <w:rsid w:val="00EB11E0"/>
    <w:rsid w:val="00EB193E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82A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5F2"/>
    <w:rsid w:val="00EF795E"/>
    <w:rsid w:val="00EF7A0E"/>
    <w:rsid w:val="00EF7F16"/>
    <w:rsid w:val="00F00008"/>
    <w:rsid w:val="00F005D4"/>
    <w:rsid w:val="00F01AFA"/>
    <w:rsid w:val="00F02476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2EF7"/>
    <w:rsid w:val="00F13BC9"/>
    <w:rsid w:val="00F13D21"/>
    <w:rsid w:val="00F2031A"/>
    <w:rsid w:val="00F20EAC"/>
    <w:rsid w:val="00F21682"/>
    <w:rsid w:val="00F21D96"/>
    <w:rsid w:val="00F229EA"/>
    <w:rsid w:val="00F233A8"/>
    <w:rsid w:val="00F2369C"/>
    <w:rsid w:val="00F24167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2AA9"/>
    <w:rsid w:val="00F33AB7"/>
    <w:rsid w:val="00F34C68"/>
    <w:rsid w:val="00F37204"/>
    <w:rsid w:val="00F37D6D"/>
    <w:rsid w:val="00F40898"/>
    <w:rsid w:val="00F40B68"/>
    <w:rsid w:val="00F419CC"/>
    <w:rsid w:val="00F422B9"/>
    <w:rsid w:val="00F4277B"/>
    <w:rsid w:val="00F439A0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498"/>
    <w:rsid w:val="00F52833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57D40"/>
    <w:rsid w:val="00F6147B"/>
    <w:rsid w:val="00F6166D"/>
    <w:rsid w:val="00F633AF"/>
    <w:rsid w:val="00F63F91"/>
    <w:rsid w:val="00F64FB9"/>
    <w:rsid w:val="00F65CAA"/>
    <w:rsid w:val="00F676A3"/>
    <w:rsid w:val="00F7006B"/>
    <w:rsid w:val="00F70099"/>
    <w:rsid w:val="00F704DA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BA8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1767"/>
    <w:rsid w:val="00F9189D"/>
    <w:rsid w:val="00F919BF"/>
    <w:rsid w:val="00F91AD6"/>
    <w:rsid w:val="00F955FB"/>
    <w:rsid w:val="00F96278"/>
    <w:rsid w:val="00F966CC"/>
    <w:rsid w:val="00F968E1"/>
    <w:rsid w:val="00F97490"/>
    <w:rsid w:val="00F97BE5"/>
    <w:rsid w:val="00F97F3A"/>
    <w:rsid w:val="00FA078A"/>
    <w:rsid w:val="00FA07D6"/>
    <w:rsid w:val="00FA188F"/>
    <w:rsid w:val="00FA33C7"/>
    <w:rsid w:val="00FA43E7"/>
    <w:rsid w:val="00FA4E77"/>
    <w:rsid w:val="00FA6682"/>
    <w:rsid w:val="00FA7332"/>
    <w:rsid w:val="00FA76CD"/>
    <w:rsid w:val="00FB082A"/>
    <w:rsid w:val="00FB1101"/>
    <w:rsid w:val="00FB2D60"/>
    <w:rsid w:val="00FB49B1"/>
    <w:rsid w:val="00FB4CD1"/>
    <w:rsid w:val="00FB51B4"/>
    <w:rsid w:val="00FB6227"/>
    <w:rsid w:val="00FB6BC6"/>
    <w:rsid w:val="00FB6C11"/>
    <w:rsid w:val="00FB6FD2"/>
    <w:rsid w:val="00FB761F"/>
    <w:rsid w:val="00FB76B5"/>
    <w:rsid w:val="00FC03BD"/>
    <w:rsid w:val="00FC0F85"/>
    <w:rsid w:val="00FC132D"/>
    <w:rsid w:val="00FC34C3"/>
    <w:rsid w:val="00FC36BD"/>
    <w:rsid w:val="00FC3975"/>
    <w:rsid w:val="00FC3CD7"/>
    <w:rsid w:val="00FC40D3"/>
    <w:rsid w:val="00FC524D"/>
    <w:rsid w:val="00FC5317"/>
    <w:rsid w:val="00FC5799"/>
    <w:rsid w:val="00FC59C5"/>
    <w:rsid w:val="00FC6743"/>
    <w:rsid w:val="00FC755F"/>
    <w:rsid w:val="00FC7C3E"/>
    <w:rsid w:val="00FD053D"/>
    <w:rsid w:val="00FD05C9"/>
    <w:rsid w:val="00FD310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Default Paragraph Font" w:uiPriority="1"/>
    <w:lsdException w:name="Body Text" w:uiPriority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1E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styleId="ac">
    <w:name w:val="Body Text"/>
    <w:aliases w:val="Знак,Основной текст Знак Знак,Знак Знак2 Знак,Знак Знак Знак, Знак"/>
    <w:basedOn w:val="a"/>
    <w:link w:val="ad"/>
    <w:rsid w:val="005C06DC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Основной текст Знак Знак Знак,Знак Знак2 Знак Знак,Знак Знак Знак Знак, Знак Знак"/>
    <w:basedOn w:val="a0"/>
    <w:link w:val="ac"/>
    <w:locked/>
    <w:rsid w:val="005C06DC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9C5FB2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ConsPlusNormal">
    <w:name w:val="ConsPlusNormal"/>
    <w:rsid w:val="00983DF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">
    <w:name w:val="Emphasis"/>
    <w:basedOn w:val="a0"/>
    <w:uiPriority w:val="20"/>
    <w:qFormat/>
    <w:rsid w:val="00140DF9"/>
    <w:rPr>
      <w:rFonts w:cs="Times New Roman"/>
      <w:i/>
    </w:rPr>
  </w:style>
  <w:style w:type="character" w:customStyle="1" w:styleId="1">
    <w:name w:val="Сильное выделение1"/>
    <w:uiPriority w:val="21"/>
    <w:qFormat/>
    <w:rsid w:val="00140DF9"/>
    <w:rPr>
      <w:i/>
      <w:color w:val="4F81BD"/>
    </w:rPr>
  </w:style>
  <w:style w:type="character" w:styleId="af0">
    <w:name w:val="Intense Emphasis"/>
    <w:basedOn w:val="a0"/>
    <w:uiPriority w:val="21"/>
    <w:qFormat/>
    <w:rsid w:val="00140DF9"/>
    <w:rPr>
      <w:rFonts w:cs="Times New Roman"/>
      <w:b/>
      <w:bCs/>
      <w:i/>
      <w:iCs/>
      <w:color w:val="4F81BD" w:themeColor="accent1"/>
    </w:rPr>
  </w:style>
  <w:style w:type="paragraph" w:customStyle="1" w:styleId="ConsPlusCell">
    <w:name w:val="ConsPlusCell"/>
    <w:uiPriority w:val="99"/>
    <w:rsid w:val="00FB4CD1"/>
    <w:pPr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No Spacing"/>
    <w:uiPriority w:val="1"/>
    <w:qFormat/>
    <w:rsid w:val="0044197B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Default Paragraph Font" w:uiPriority="1"/>
    <w:lsdException w:name="Body Text" w:uiPriority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1E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styleId="ac">
    <w:name w:val="Body Text"/>
    <w:aliases w:val="Знак,Основной текст Знак Знак,Знак Знак2 Знак,Знак Знак Знак, Знак"/>
    <w:basedOn w:val="a"/>
    <w:link w:val="ad"/>
    <w:rsid w:val="005C06DC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Основной текст Знак Знак Знак,Знак Знак2 Знак Знак,Знак Знак Знак Знак, Знак Знак"/>
    <w:basedOn w:val="a0"/>
    <w:link w:val="ac"/>
    <w:locked/>
    <w:rsid w:val="005C06DC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9C5FB2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ConsPlusNormal">
    <w:name w:val="ConsPlusNormal"/>
    <w:rsid w:val="00983DF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">
    <w:name w:val="Emphasis"/>
    <w:basedOn w:val="a0"/>
    <w:uiPriority w:val="20"/>
    <w:qFormat/>
    <w:rsid w:val="00140DF9"/>
    <w:rPr>
      <w:rFonts w:cs="Times New Roman"/>
      <w:i/>
    </w:rPr>
  </w:style>
  <w:style w:type="character" w:customStyle="1" w:styleId="1">
    <w:name w:val="Сильное выделение1"/>
    <w:uiPriority w:val="21"/>
    <w:qFormat/>
    <w:rsid w:val="00140DF9"/>
    <w:rPr>
      <w:i/>
      <w:color w:val="4F81BD"/>
    </w:rPr>
  </w:style>
  <w:style w:type="character" w:styleId="af0">
    <w:name w:val="Intense Emphasis"/>
    <w:basedOn w:val="a0"/>
    <w:uiPriority w:val="21"/>
    <w:qFormat/>
    <w:rsid w:val="00140DF9"/>
    <w:rPr>
      <w:rFonts w:cs="Times New Roman"/>
      <w:b/>
      <w:bCs/>
      <w:i/>
      <w:iCs/>
      <w:color w:val="4F81BD" w:themeColor="accent1"/>
    </w:rPr>
  </w:style>
  <w:style w:type="paragraph" w:customStyle="1" w:styleId="ConsPlusCell">
    <w:name w:val="ConsPlusCell"/>
    <w:uiPriority w:val="99"/>
    <w:rsid w:val="00FB4CD1"/>
    <w:pPr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No Spacing"/>
    <w:uiPriority w:val="1"/>
    <w:qFormat/>
    <w:rsid w:val="0044197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E948B9CB3246FECDEDCBF5BBF8B95FF0E499EA8E87BBD77AA52D559C12691F7AD1CC72499E128D4449B54D1DC5A782CEE4E0D9A651339E076EEDF15d7s0N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10</TotalTime>
  <Pages>5</Pages>
  <Words>1065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9092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Шаронова Екатерина Игоревна</cp:lastModifiedBy>
  <cp:revision>8</cp:revision>
  <cp:lastPrinted>2020-10-02T07:23:00Z</cp:lastPrinted>
  <dcterms:created xsi:type="dcterms:W3CDTF">2021-10-15T12:18:00Z</dcterms:created>
  <dcterms:modified xsi:type="dcterms:W3CDTF">2021-10-25T07:32:00Z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