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A7B48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п/п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органа ООО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абз.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3E519F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Трофимов Е.А.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>, г. Нижний Новгород, бульвар Южный, д. 22А, пом.усл. №П1,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DA14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F3BBA">
              <w:rPr>
                <w:rFonts w:ascii="Times New Roman" w:hAnsi="Times New Roman"/>
              </w:rPr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выпол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не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ни</w:t>
            </w:r>
            <w:r w:rsidR="003F3BBA">
              <w:rPr>
                <w:rFonts w:ascii="Times New Roman" w:hAnsi="Times New Roman"/>
                <w:sz w:val="20"/>
                <w:szCs w:val="20"/>
              </w:rPr>
              <w:t>е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</w:t>
            </w:r>
            <w:r w:rsidR="003F3BBA">
              <w:rPr>
                <w:rFonts w:ascii="Times New Roman" w:hAnsi="Times New Roman"/>
                <w:sz w:val="20"/>
                <w:szCs w:val="20"/>
              </w:rPr>
              <w:t>х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работ 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3F3BBA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A148B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300 м от камеры К4 в сторону микрорайона «Юг» (правый трубопровод) и в непосредственной близости от К7лож в сторону микрорайона «Юг» (левый трубопровод)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  <w:bookmarkEnd w:id="0"/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DA148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DA148B">
              <w:rPr>
                <w:rFonts w:ascii="Times New Roman" w:hAnsi="Times New Roman"/>
                <w:sz w:val="20"/>
                <w:szCs w:val="20"/>
              </w:rPr>
              <w:t>343 200</w:t>
            </w:r>
            <w:r w:rsidR="003E519F" w:rsidRPr="003E519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3E519F">
              <w:rPr>
                <w:rFonts w:ascii="Times New Roman" w:hAnsi="Times New Roman"/>
                <w:sz w:val="20"/>
                <w:szCs w:val="20"/>
              </w:rPr>
              <w:t>рублей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, 00 копеек в т.ч.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</w:t>
            </w:r>
            <w:r w:rsidR="003F3BBA" w:rsidRPr="000A04A6">
              <w:rPr>
                <w:rFonts w:ascii="Times New Roman" w:hAnsi="Times New Roman"/>
                <w:sz w:val="20"/>
                <w:szCs w:val="20"/>
              </w:rPr>
              <w:t>Протокол № 4 от 17.12.2024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двадцати дней с даты  размещения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3E519F">
              <w:t xml:space="preserve"> </w:t>
            </w:r>
            <w:r w:rsidR="003F3BBA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148B" w:rsidRPr="003F3B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148B" w:rsidRPr="003F3BBA">
              <w:rPr>
                <w:rFonts w:ascii="Times New Roman" w:hAnsi="Times New Roman"/>
                <w:sz w:val="20"/>
                <w:szCs w:val="20"/>
              </w:rPr>
              <w:t xml:space="preserve"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</w:t>
            </w:r>
            <w:r w:rsidR="00DA148B" w:rsidRPr="003F3BBA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 xml:space="preserve">в </w:t>
            </w:r>
            <w:r w:rsidR="00DA148B">
              <w:rPr>
                <w:rFonts w:ascii="Times New Roman" w:eastAsia="SimSun" w:hAnsi="Times New Roman"/>
                <w:color w:val="222222"/>
                <w:sz w:val="20"/>
                <w:szCs w:val="20"/>
                <w:shd w:val="clear" w:color="auto" w:fill="FFFFFF"/>
              </w:rPr>
              <w:t>в 300 м от камеры К4 в сторону микрорайона «Юг» (правый трубопровод) и в непосредственной близости от К7лож в сторону микрорайона «Юг» (левый трубопровод)</w:t>
            </w:r>
            <w:r w:rsidR="00DA148B" w:rsidRPr="003F3BBA">
              <w:rPr>
                <w:rFonts w:ascii="Times New Roman" w:hAnsi="Times New Roman"/>
                <w:sz w:val="20"/>
                <w:szCs w:val="20"/>
              </w:rPr>
              <w:t>, в составе напорного канализационного коллектора с кадастровым номером 52:18:0000000:14852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19F"/>
    <w:rsid w:val="003E5A23"/>
    <w:rsid w:val="003E6916"/>
    <w:rsid w:val="003E6E10"/>
    <w:rsid w:val="003E7F7F"/>
    <w:rsid w:val="003F0273"/>
    <w:rsid w:val="003F056C"/>
    <w:rsid w:val="003F1CFC"/>
    <w:rsid w:val="003F2712"/>
    <w:rsid w:val="003F3BBA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48B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B9C3B"/>
  <w15:docId w15:val="{FEC78ADD-D209-401B-BF88-AFCB9ABD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5CD0B-85CC-4DA2-8FCD-F394A7A98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Александр</cp:lastModifiedBy>
  <cp:revision>17</cp:revision>
  <dcterms:created xsi:type="dcterms:W3CDTF">2023-10-25T10:13:00Z</dcterms:created>
  <dcterms:modified xsi:type="dcterms:W3CDTF">2025-08-06T11:04:00Z</dcterms:modified>
</cp:coreProperties>
</file>