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2B77CE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3F3B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непосредственной близости от К11лож в сторону микрорайона "Юг"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(левый трубопровод), в составе напорного канализационного коллектора с кадастровым номером 52:18:0000000:14852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3F3B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3F3BBA">
              <w:rPr>
                <w:rFonts w:ascii="Times New Roman" w:hAnsi="Times New Roman"/>
                <w:sz w:val="20"/>
                <w:szCs w:val="20"/>
              </w:rPr>
              <w:t>207 200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непосредственной близости от К11лож в сторону микрорайона "Юг"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(левый трубопровод), в составе напорного канализационного коллектора с кадастровым номером 52:18:0000000:14852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</w:t>
            </w:r>
            <w:bookmarkStart w:id="0" w:name="_GoBack"/>
            <w:bookmarkEnd w:id="0"/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4A31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CB13E-10A7-4CEA-A3DF-89ADF3827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16</cp:revision>
  <dcterms:created xsi:type="dcterms:W3CDTF">2023-10-25T10:13:00Z</dcterms:created>
  <dcterms:modified xsi:type="dcterms:W3CDTF">2025-07-23T08:34:00Z</dcterms:modified>
</cp:coreProperties>
</file>